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3657" w:rsidRDefault="00492A08">
      <w:pPr>
        <w:spacing w:line="400" w:lineRule="exact"/>
        <w:jc w:val="center"/>
        <w:rPr>
          <w:rFonts w:ascii="黑体" w:eastAsia="黑体" w:hAnsi="黑体"/>
          <w:sz w:val="32"/>
          <w:szCs w:val="32"/>
        </w:rPr>
      </w:pPr>
      <w:r>
        <w:rPr>
          <w:rFonts w:ascii="黑体" w:eastAsia="黑体" w:hAnsi="黑体" w:hint="eastAsia"/>
          <w:sz w:val="32"/>
          <w:szCs w:val="32"/>
        </w:rPr>
        <w:t>聚焦在线课堂</w:t>
      </w:r>
      <w:r>
        <w:rPr>
          <w:rFonts w:ascii="黑体" w:eastAsia="黑体" w:hAnsi="黑体" w:hint="eastAsia"/>
          <w:sz w:val="32"/>
          <w:szCs w:val="32"/>
        </w:rPr>
        <w:t xml:space="preserve"> </w:t>
      </w:r>
      <w:r>
        <w:rPr>
          <w:rFonts w:ascii="黑体" w:eastAsia="黑体" w:hAnsi="黑体" w:hint="eastAsia"/>
          <w:sz w:val="32"/>
          <w:szCs w:val="32"/>
        </w:rPr>
        <w:t>提高教学</w:t>
      </w:r>
      <w:r>
        <w:rPr>
          <w:rFonts w:ascii="黑体" w:eastAsia="黑体" w:hAnsi="黑体" w:hint="eastAsia"/>
          <w:sz w:val="32"/>
          <w:szCs w:val="32"/>
        </w:rPr>
        <w:t>质量</w:t>
      </w:r>
    </w:p>
    <w:p w:rsidR="00663657" w:rsidRDefault="00492A08">
      <w:pPr>
        <w:spacing w:line="400" w:lineRule="exact"/>
        <w:ind w:firstLineChars="900" w:firstLine="2520"/>
        <w:rPr>
          <w:rFonts w:asciiTheme="minorEastAsia" w:hAnsiTheme="minorEastAsia"/>
          <w:bCs/>
          <w:sz w:val="28"/>
          <w:szCs w:val="28"/>
        </w:rPr>
      </w:pPr>
      <w:r>
        <w:rPr>
          <w:rFonts w:asciiTheme="minorEastAsia" w:hAnsiTheme="minorEastAsia" w:hint="eastAsia"/>
          <w:bCs/>
          <w:sz w:val="28"/>
          <w:szCs w:val="28"/>
        </w:rPr>
        <w:t xml:space="preserve"> </w:t>
      </w:r>
      <w:r>
        <w:rPr>
          <w:rFonts w:asciiTheme="minorEastAsia" w:hAnsiTheme="minorEastAsia" w:hint="eastAsia"/>
          <w:bCs/>
          <w:sz w:val="28"/>
          <w:szCs w:val="28"/>
        </w:rPr>
        <w:t>季梦芸</w:t>
      </w:r>
      <w:r>
        <w:rPr>
          <w:rFonts w:asciiTheme="minorEastAsia" w:hAnsiTheme="minorEastAsia" w:hint="eastAsia"/>
          <w:bCs/>
          <w:sz w:val="28"/>
          <w:szCs w:val="28"/>
        </w:rPr>
        <w:t xml:space="preserve"> </w:t>
      </w:r>
      <w:r>
        <w:rPr>
          <w:rFonts w:asciiTheme="minorEastAsia" w:hAnsiTheme="minorEastAsia" w:hint="eastAsia"/>
          <w:bCs/>
          <w:sz w:val="28"/>
          <w:szCs w:val="28"/>
        </w:rPr>
        <w:t>上海市奉贤区育贤小学</w:t>
      </w:r>
    </w:p>
    <w:p w:rsidR="00663657" w:rsidRDefault="00492A08">
      <w:pPr>
        <w:spacing w:line="400" w:lineRule="exact"/>
        <w:ind w:firstLineChars="195" w:firstLine="546"/>
        <w:jc w:val="left"/>
        <w:rPr>
          <w:rFonts w:asciiTheme="minorEastAsia" w:hAnsiTheme="minorEastAsia"/>
          <w:bCs/>
          <w:sz w:val="28"/>
          <w:szCs w:val="28"/>
        </w:rPr>
      </w:pPr>
      <w:r>
        <w:rPr>
          <w:rFonts w:asciiTheme="minorEastAsia" w:hAnsiTheme="minorEastAsia" w:hint="eastAsia"/>
          <w:bCs/>
          <w:sz w:val="28"/>
          <w:szCs w:val="28"/>
        </w:rPr>
        <w:t>语文课程是育人的重要载体，语文教学引导学生形成正确的世界观、价值观和人生观，而语文课堂是教书育人的主阵地。前阶段，上海因新冠肺炎疫情全面开启居家学习模式，我总结线上教学成功做法，提高了语文教学的质量。</w:t>
      </w:r>
    </w:p>
    <w:p w:rsidR="00663657" w:rsidRDefault="00492A08">
      <w:pPr>
        <w:spacing w:line="400" w:lineRule="exact"/>
        <w:ind w:firstLineChars="195" w:firstLine="546"/>
        <w:jc w:val="left"/>
        <w:rPr>
          <w:rFonts w:asciiTheme="minorEastAsia" w:hAnsiTheme="minorEastAsia"/>
          <w:bCs/>
          <w:sz w:val="28"/>
          <w:szCs w:val="28"/>
        </w:rPr>
      </w:pPr>
      <w:r>
        <w:rPr>
          <w:rFonts w:asciiTheme="minorEastAsia" w:hAnsiTheme="minorEastAsia" w:hint="eastAsia"/>
          <w:bCs/>
          <w:sz w:val="28"/>
          <w:szCs w:val="28"/>
        </w:rPr>
        <w:t>2022</w:t>
      </w:r>
      <w:r>
        <w:rPr>
          <w:rFonts w:asciiTheme="minorEastAsia" w:hAnsiTheme="minorEastAsia" w:hint="eastAsia"/>
          <w:bCs/>
          <w:sz w:val="28"/>
          <w:szCs w:val="28"/>
        </w:rPr>
        <w:t>年</w:t>
      </w:r>
      <w:r>
        <w:rPr>
          <w:rFonts w:asciiTheme="minorEastAsia" w:hAnsiTheme="minorEastAsia" w:hint="eastAsia"/>
          <w:bCs/>
          <w:sz w:val="28"/>
          <w:szCs w:val="28"/>
        </w:rPr>
        <w:t>4</w:t>
      </w:r>
      <w:r>
        <w:rPr>
          <w:rFonts w:asciiTheme="minorEastAsia" w:hAnsiTheme="minorEastAsia" w:hint="eastAsia"/>
          <w:bCs/>
          <w:sz w:val="28"/>
          <w:szCs w:val="28"/>
        </w:rPr>
        <w:t>月</w:t>
      </w:r>
      <w:r>
        <w:rPr>
          <w:rFonts w:asciiTheme="minorEastAsia" w:hAnsiTheme="minorEastAsia" w:hint="eastAsia"/>
          <w:bCs/>
          <w:sz w:val="28"/>
          <w:szCs w:val="28"/>
        </w:rPr>
        <w:t>21</w:t>
      </w:r>
      <w:r>
        <w:rPr>
          <w:rFonts w:asciiTheme="minorEastAsia" w:hAnsiTheme="minorEastAsia" w:hint="eastAsia"/>
          <w:bCs/>
          <w:sz w:val="28"/>
          <w:szCs w:val="28"/>
        </w:rPr>
        <w:t>日颁布的《义务教育语文课程标准</w:t>
      </w:r>
      <w:r>
        <w:rPr>
          <w:rFonts w:asciiTheme="minorEastAsia" w:hAnsiTheme="minorEastAsia" w:hint="eastAsia"/>
          <w:bCs/>
          <w:sz w:val="28"/>
          <w:szCs w:val="28"/>
        </w:rPr>
        <w:t xml:space="preserve"> (2022 </w:t>
      </w:r>
      <w:r>
        <w:rPr>
          <w:rFonts w:asciiTheme="minorEastAsia" w:hAnsiTheme="minorEastAsia" w:hint="eastAsia"/>
          <w:bCs/>
          <w:sz w:val="28"/>
          <w:szCs w:val="28"/>
        </w:rPr>
        <w:t>版</w:t>
      </w:r>
      <w:r>
        <w:rPr>
          <w:rFonts w:asciiTheme="minorEastAsia" w:hAnsiTheme="minorEastAsia" w:hint="eastAsia"/>
          <w:bCs/>
          <w:sz w:val="28"/>
          <w:szCs w:val="28"/>
        </w:rPr>
        <w:t xml:space="preserve"> </w:t>
      </w:r>
      <w:r>
        <w:rPr>
          <w:rFonts w:asciiTheme="minorEastAsia" w:hAnsiTheme="minorEastAsia" w:hint="eastAsia"/>
          <w:bCs/>
          <w:sz w:val="28"/>
          <w:szCs w:val="28"/>
        </w:rPr>
        <w:t>)</w:t>
      </w:r>
      <w:r>
        <w:rPr>
          <w:rFonts w:asciiTheme="minorEastAsia" w:hAnsiTheme="minorEastAsia" w:hint="eastAsia"/>
          <w:bCs/>
          <w:sz w:val="28"/>
          <w:szCs w:val="28"/>
        </w:rPr>
        <w:t>》指出，要增强语文课程实施的情境性和实践性，促进学习方式的变革，引导学生勤于思考，乐于实践，勇于探索。此时，恰逢上海暴发新冠肺炎疫情，学生开启了居家线上学习模式，教师则化身为教学主播，和学生相聚于钉钉平台。通过这段时间的在线教学，我发现，第一周的语文线上直播互动课，学生对于这种全新的语文教学方式十分感兴趣，认真聆听，与我积极连麦互动，对于课上提出的问题，学生也能积极留言，课后完成的作业质量很高。可是不久，部分学生对线上学习丧失了兴趣，学习积极性不高，连麦的人数大大减少，坐在屏幕前只是听教师讲解课文内容，课</w:t>
      </w:r>
      <w:r>
        <w:rPr>
          <w:rFonts w:asciiTheme="minorEastAsia" w:hAnsiTheme="minorEastAsia" w:hint="eastAsia"/>
          <w:bCs/>
          <w:sz w:val="28"/>
          <w:szCs w:val="28"/>
        </w:rPr>
        <w:t>堂成了教师的“一言堂”。课后，学生完成作业也出现了拖拉或者错误百出的现象，在线教学质量开始“打折”。如何保障在线教学的质量，构建一个高效的语文在线课堂，让学生的思维火花在此碰撞呢？下面我就针对这个问题，谈谈自己的一些做法和尝试。</w:t>
      </w:r>
    </w:p>
    <w:p w:rsidR="00663657" w:rsidRDefault="00492A08">
      <w:pPr>
        <w:spacing w:line="400" w:lineRule="exact"/>
        <w:ind w:firstLineChars="195" w:firstLine="587"/>
        <w:jc w:val="left"/>
        <w:rPr>
          <w:rFonts w:asciiTheme="minorEastAsia" w:hAnsiTheme="minorEastAsia"/>
          <w:b/>
          <w:sz w:val="30"/>
          <w:szCs w:val="30"/>
        </w:rPr>
      </w:pPr>
      <w:r>
        <w:rPr>
          <w:rFonts w:asciiTheme="minorEastAsia" w:hAnsiTheme="minorEastAsia" w:hint="eastAsia"/>
          <w:b/>
          <w:sz w:val="30"/>
          <w:szCs w:val="30"/>
        </w:rPr>
        <w:t>一、借助</w:t>
      </w:r>
      <w:r>
        <w:rPr>
          <w:rFonts w:asciiTheme="minorEastAsia" w:hAnsiTheme="minorEastAsia" w:hint="eastAsia"/>
          <w:b/>
          <w:sz w:val="30"/>
          <w:szCs w:val="30"/>
        </w:rPr>
        <w:t>软件</w:t>
      </w:r>
      <w:r>
        <w:rPr>
          <w:rFonts w:asciiTheme="minorEastAsia" w:hAnsiTheme="minorEastAsia" w:hint="eastAsia"/>
          <w:b/>
          <w:sz w:val="30"/>
          <w:szCs w:val="30"/>
        </w:rPr>
        <w:t>，有效讲评习题</w:t>
      </w:r>
    </w:p>
    <w:p w:rsidR="00663657" w:rsidRDefault="00492A08" w:rsidP="002A79C5">
      <w:pPr>
        <w:spacing w:line="400" w:lineRule="exact"/>
        <w:ind w:firstLineChars="196" w:firstLine="549"/>
        <w:jc w:val="left"/>
        <w:rPr>
          <w:rFonts w:asciiTheme="minorEastAsia" w:hAnsiTheme="minorEastAsia"/>
          <w:sz w:val="28"/>
          <w:szCs w:val="28"/>
        </w:rPr>
      </w:pPr>
      <w:r>
        <w:rPr>
          <w:rFonts w:asciiTheme="minorEastAsia" w:hAnsiTheme="minorEastAsia" w:hint="eastAsia"/>
          <w:sz w:val="28"/>
          <w:szCs w:val="28"/>
        </w:rPr>
        <w:t>居家在线学习期间，上海市采用的是“</w:t>
      </w:r>
      <w:r>
        <w:rPr>
          <w:rFonts w:asciiTheme="minorEastAsia" w:hAnsiTheme="minorEastAsia" w:hint="eastAsia"/>
          <w:sz w:val="28"/>
          <w:szCs w:val="28"/>
        </w:rPr>
        <w:t>20</w:t>
      </w:r>
      <w:r>
        <w:rPr>
          <w:rFonts w:asciiTheme="minorEastAsia" w:hAnsiTheme="minorEastAsia" w:hint="eastAsia"/>
          <w:sz w:val="28"/>
          <w:szCs w:val="28"/>
        </w:rPr>
        <w:t>分钟的空中课堂</w:t>
      </w:r>
      <w:r>
        <w:rPr>
          <w:rFonts w:asciiTheme="minorEastAsia" w:hAnsiTheme="minorEastAsia" w:hint="eastAsia"/>
          <w:sz w:val="28"/>
          <w:szCs w:val="28"/>
        </w:rPr>
        <w:t>+</w:t>
      </w:r>
      <w:r>
        <w:rPr>
          <w:rFonts w:asciiTheme="minorEastAsia" w:hAnsiTheme="minorEastAsia" w:hint="eastAsia"/>
          <w:sz w:val="28"/>
          <w:szCs w:val="28"/>
        </w:rPr>
        <w:t>20</w:t>
      </w:r>
      <w:r>
        <w:rPr>
          <w:rFonts w:asciiTheme="minorEastAsia" w:hAnsiTheme="minorEastAsia" w:hint="eastAsia"/>
          <w:sz w:val="28"/>
          <w:szCs w:val="28"/>
        </w:rPr>
        <w:t>分钟的在线互动”教学模式，也就意味着教师需要妥善利用</w:t>
      </w:r>
      <w:r>
        <w:rPr>
          <w:rFonts w:asciiTheme="minorEastAsia" w:hAnsiTheme="minorEastAsia" w:hint="eastAsia"/>
          <w:sz w:val="28"/>
          <w:szCs w:val="28"/>
        </w:rPr>
        <w:t xml:space="preserve"> </w:t>
      </w:r>
      <w:r>
        <w:rPr>
          <w:rFonts w:asciiTheme="minorEastAsia" w:hAnsiTheme="minorEastAsia" w:hint="eastAsia"/>
          <w:sz w:val="28"/>
          <w:szCs w:val="28"/>
        </w:rPr>
        <w:t>20</w:t>
      </w:r>
      <w:r>
        <w:rPr>
          <w:rFonts w:asciiTheme="minorEastAsia" w:hAnsiTheme="minorEastAsia" w:hint="eastAsia"/>
          <w:sz w:val="28"/>
          <w:szCs w:val="28"/>
        </w:rPr>
        <w:t>分钟的时间，既要帮助学生梳理课文的重难点，又要向学生讲解一些相关的配套练习。对此</w:t>
      </w:r>
      <w:r>
        <w:rPr>
          <w:rFonts w:asciiTheme="minorEastAsia" w:hAnsiTheme="minorEastAsia" w:hint="eastAsia"/>
          <w:sz w:val="28"/>
          <w:szCs w:val="28"/>
        </w:rPr>
        <w:t>，</w:t>
      </w:r>
      <w:r>
        <w:rPr>
          <w:rFonts w:asciiTheme="minorEastAsia" w:hAnsiTheme="minorEastAsia" w:hint="eastAsia"/>
          <w:sz w:val="28"/>
          <w:szCs w:val="28"/>
        </w:rPr>
        <w:t>通过仔细研究钉钉平台，我发现它新开发了许多功能</w:t>
      </w:r>
      <w:r>
        <w:rPr>
          <w:rFonts w:asciiTheme="minorEastAsia" w:hAnsiTheme="minorEastAsia" w:hint="eastAsia"/>
          <w:sz w:val="28"/>
          <w:szCs w:val="28"/>
        </w:rPr>
        <w:t>，</w:t>
      </w:r>
      <w:r>
        <w:rPr>
          <w:rFonts w:asciiTheme="minorEastAsia" w:hAnsiTheme="minorEastAsia" w:hint="eastAsia"/>
          <w:sz w:val="28"/>
          <w:szCs w:val="28"/>
        </w:rPr>
        <w:t>如“答题</w:t>
      </w:r>
      <w:r>
        <w:rPr>
          <w:rFonts w:asciiTheme="minorEastAsia" w:hAnsiTheme="minorEastAsia" w:hint="eastAsia"/>
          <w:sz w:val="28"/>
          <w:szCs w:val="28"/>
        </w:rPr>
        <w:t>卡”“递粉笔”等</w:t>
      </w:r>
      <w:r>
        <w:rPr>
          <w:rFonts w:asciiTheme="minorEastAsia" w:hAnsiTheme="minorEastAsia" w:hint="eastAsia"/>
          <w:sz w:val="28"/>
          <w:szCs w:val="28"/>
        </w:rPr>
        <w:t>。</w:t>
      </w:r>
      <w:r>
        <w:rPr>
          <w:rFonts w:asciiTheme="minorEastAsia" w:hAnsiTheme="minorEastAsia" w:hint="eastAsia"/>
          <w:sz w:val="28"/>
          <w:szCs w:val="28"/>
        </w:rPr>
        <w:t>借助和利用这些功能，能够更好地为语文在线课堂教学提供帮助。</w:t>
      </w:r>
    </w:p>
    <w:p w:rsidR="00663657" w:rsidRDefault="00492A08" w:rsidP="002A79C5">
      <w:pPr>
        <w:spacing w:line="400" w:lineRule="exact"/>
        <w:ind w:firstLineChars="196" w:firstLine="549"/>
        <w:jc w:val="left"/>
        <w:rPr>
          <w:rFonts w:asciiTheme="minorEastAsia" w:hAnsiTheme="minorEastAsia"/>
          <w:sz w:val="28"/>
          <w:szCs w:val="28"/>
        </w:rPr>
      </w:pPr>
      <w:r>
        <w:rPr>
          <w:rFonts w:asciiTheme="minorEastAsia" w:hAnsiTheme="minorEastAsia" w:hint="eastAsia"/>
          <w:sz w:val="28"/>
          <w:szCs w:val="28"/>
        </w:rPr>
        <w:t>例如，在教学二年级下册《一匹出色的马》一</w:t>
      </w:r>
      <w:r>
        <w:rPr>
          <w:rFonts w:asciiTheme="minorEastAsia" w:hAnsiTheme="minorEastAsia" w:hint="eastAsia"/>
          <w:sz w:val="28"/>
          <w:szCs w:val="28"/>
        </w:rPr>
        <w:t>课时，有这样一道配套练习：“为什么说这是一匹出色的马？</w:t>
      </w:r>
      <w:r>
        <w:rPr>
          <w:rFonts w:asciiTheme="minorEastAsia" w:hAnsiTheme="minorEastAsia" w:hint="eastAsia"/>
          <w:sz w:val="28"/>
          <w:szCs w:val="28"/>
        </w:rPr>
        <w:t xml:space="preserve"> A. </w:t>
      </w:r>
      <w:r>
        <w:rPr>
          <w:rFonts w:asciiTheme="minorEastAsia" w:hAnsiTheme="minorEastAsia" w:hint="eastAsia"/>
          <w:sz w:val="28"/>
          <w:szCs w:val="28"/>
        </w:rPr>
        <w:t>因为这匹马跑得很快，妹妹很轻松地回了家。</w:t>
      </w:r>
      <w:r>
        <w:rPr>
          <w:rFonts w:asciiTheme="minorEastAsia" w:hAnsiTheme="minorEastAsia" w:hint="eastAsia"/>
          <w:sz w:val="28"/>
          <w:szCs w:val="28"/>
        </w:rPr>
        <w:t xml:space="preserve">B. </w:t>
      </w:r>
      <w:r>
        <w:rPr>
          <w:rFonts w:asciiTheme="minorEastAsia" w:hAnsiTheme="minorEastAsia" w:hint="eastAsia"/>
          <w:sz w:val="28"/>
          <w:szCs w:val="28"/>
        </w:rPr>
        <w:t>因为妹妹把它当作了一匹真正的马，忘记了疲劳。”课前，我通过钉钉平台设置的“答题卡”功能将该道题目和选项填入。线上教学时，在讲解完课文后，我及时发布答题卡，让学生进行在线答题。通过该功能我可以实时掌握有多少学生答了题，有多少学生选择了</w:t>
      </w:r>
      <w:r>
        <w:rPr>
          <w:rFonts w:asciiTheme="minorEastAsia" w:hAnsiTheme="minorEastAsia" w:hint="eastAsia"/>
          <w:sz w:val="28"/>
          <w:szCs w:val="28"/>
        </w:rPr>
        <w:t xml:space="preserve"> A</w:t>
      </w:r>
      <w:r>
        <w:rPr>
          <w:rFonts w:asciiTheme="minorEastAsia" w:hAnsiTheme="minorEastAsia" w:hint="eastAsia"/>
          <w:sz w:val="28"/>
          <w:szCs w:val="28"/>
        </w:rPr>
        <w:t>，多少学生选择了</w:t>
      </w:r>
      <w:r>
        <w:rPr>
          <w:rFonts w:asciiTheme="minorEastAsia" w:hAnsiTheme="minorEastAsia" w:hint="eastAsia"/>
          <w:sz w:val="28"/>
          <w:szCs w:val="28"/>
        </w:rPr>
        <w:t xml:space="preserve"> B</w:t>
      </w:r>
      <w:r>
        <w:rPr>
          <w:rFonts w:asciiTheme="minorEastAsia" w:hAnsiTheme="minorEastAsia" w:hint="eastAsia"/>
          <w:sz w:val="28"/>
          <w:szCs w:val="28"/>
        </w:rPr>
        <w:t>，而且能够清楚地看到每个选项后</w:t>
      </w:r>
      <w:r>
        <w:rPr>
          <w:rFonts w:asciiTheme="minorEastAsia" w:hAnsiTheme="minorEastAsia" w:hint="eastAsia"/>
          <w:sz w:val="28"/>
          <w:szCs w:val="28"/>
        </w:rPr>
        <w:t>面具体都是哪些学生做出的选择。这样的数据统计功能，有利于教师更加及时准确地掌握学生的学习情况。课后，教师还可以对选择错误的学生进行有效提问，及时了解他们的想法，进而为他们辅导答疑，有效提高了教师在线进行习题讲评的效率。</w:t>
      </w:r>
    </w:p>
    <w:p w:rsidR="00663657" w:rsidRDefault="00492A08">
      <w:pPr>
        <w:spacing w:line="400" w:lineRule="exact"/>
        <w:ind w:firstLine="480"/>
        <w:jc w:val="left"/>
        <w:rPr>
          <w:rFonts w:asciiTheme="minorEastAsia" w:hAnsiTheme="minorEastAsia"/>
          <w:sz w:val="28"/>
          <w:szCs w:val="28"/>
        </w:rPr>
      </w:pPr>
      <w:r>
        <w:rPr>
          <w:rFonts w:asciiTheme="minorEastAsia" w:hAnsiTheme="minorEastAsia" w:hint="eastAsia"/>
          <w:sz w:val="28"/>
          <w:szCs w:val="28"/>
        </w:rPr>
        <w:lastRenderedPageBreak/>
        <w:t>再如，钉钉“递粉笔”功能的使用更能够突显“以学生为主体，以教师为主导”的教学理念，改变了以往课堂上教师拿粉笔在黑板上书写，向学生单向输出的教学模式。钉钉线上互动课上，教师将“粉笔”递给学生，让学生在教师的课件上圈划关键字词，对习题进行讲解，不仅有效提高了学生的在线课堂参与度，同时也让学生感受</w:t>
      </w:r>
      <w:r>
        <w:rPr>
          <w:rFonts w:asciiTheme="minorEastAsia" w:hAnsiTheme="minorEastAsia" w:hint="eastAsia"/>
          <w:sz w:val="28"/>
          <w:szCs w:val="28"/>
        </w:rPr>
        <w:t>到了当小老师的魅力，营造了一种良好的在线课堂氛围，人人争当“小老师”。</w:t>
      </w:r>
    </w:p>
    <w:p w:rsidR="00663657" w:rsidRDefault="00492A08">
      <w:pPr>
        <w:spacing w:line="400" w:lineRule="exact"/>
        <w:ind w:firstLine="480"/>
        <w:jc w:val="left"/>
        <w:rPr>
          <w:rFonts w:asciiTheme="minorEastAsia" w:hAnsiTheme="minorEastAsia"/>
          <w:sz w:val="28"/>
          <w:szCs w:val="28"/>
        </w:rPr>
      </w:pPr>
      <w:r>
        <w:rPr>
          <w:rFonts w:asciiTheme="minorEastAsia" w:hAnsiTheme="minorEastAsia" w:hint="eastAsia"/>
          <w:sz w:val="28"/>
          <w:szCs w:val="28"/>
        </w:rPr>
        <w:t>可见，教师也要与时俱进，不断提高自身的信息技术能力，积极运用信息技术手段去构建高效的语文在线课堂。</w:t>
      </w:r>
    </w:p>
    <w:p w:rsidR="00663657" w:rsidRDefault="00492A08">
      <w:pPr>
        <w:spacing w:line="400" w:lineRule="exact"/>
        <w:ind w:firstLineChars="195" w:firstLine="587"/>
        <w:jc w:val="left"/>
        <w:rPr>
          <w:rFonts w:asciiTheme="minorEastAsia" w:hAnsiTheme="minorEastAsia"/>
          <w:b/>
          <w:sz w:val="30"/>
          <w:szCs w:val="30"/>
        </w:rPr>
      </w:pPr>
      <w:r>
        <w:rPr>
          <w:rFonts w:asciiTheme="minorEastAsia" w:hAnsiTheme="minorEastAsia" w:hint="eastAsia"/>
          <w:b/>
          <w:sz w:val="30"/>
          <w:szCs w:val="30"/>
        </w:rPr>
        <w:t>二、用好线上评价，促进学生成长</w:t>
      </w:r>
    </w:p>
    <w:p w:rsidR="00663657" w:rsidRDefault="00492A08" w:rsidP="002A79C5">
      <w:pPr>
        <w:spacing w:line="400" w:lineRule="exact"/>
        <w:ind w:firstLineChars="196" w:firstLine="549"/>
        <w:jc w:val="left"/>
        <w:rPr>
          <w:rFonts w:asciiTheme="minorEastAsia" w:hAnsiTheme="minorEastAsia"/>
          <w:sz w:val="28"/>
          <w:szCs w:val="28"/>
        </w:rPr>
      </w:pPr>
      <w:r>
        <w:rPr>
          <w:rFonts w:asciiTheme="minorEastAsia" w:hAnsiTheme="minorEastAsia" w:hint="eastAsia"/>
          <w:sz w:val="28"/>
          <w:szCs w:val="28"/>
        </w:rPr>
        <w:t>苏霍姆林斯基曾说过</w:t>
      </w:r>
      <w:r>
        <w:rPr>
          <w:rFonts w:asciiTheme="minorEastAsia" w:hAnsiTheme="minorEastAsia" w:hint="eastAsia"/>
          <w:sz w:val="28"/>
          <w:szCs w:val="28"/>
        </w:rPr>
        <w:t>：“</w:t>
      </w:r>
      <w:r>
        <w:rPr>
          <w:rFonts w:asciiTheme="minorEastAsia" w:hAnsiTheme="minorEastAsia" w:hint="eastAsia"/>
          <w:sz w:val="28"/>
          <w:szCs w:val="28"/>
        </w:rPr>
        <w:t>教师的语言修养在极大程度上决定着学生在课堂上的脑力劳动的效率。”因此，在开展线上课堂教学时，如果教师的评价只是单一地重复“你真棒”“你真聪明”“你真会说”等语言，那么学生对教师的评价也会逐渐厌烦，并渐渐丧失对连麦回答问题的兴趣，难以起到在线课堂育人的根本目标。相反，如果教师能够在线上课</w:t>
      </w:r>
      <w:r>
        <w:rPr>
          <w:rFonts w:asciiTheme="minorEastAsia" w:hAnsiTheme="minorEastAsia" w:hint="eastAsia"/>
          <w:sz w:val="28"/>
          <w:szCs w:val="28"/>
        </w:rPr>
        <w:t>堂中进行多元化、个性化的点评，那么不仅能够起到充分激励学生的作用，激发他们的学习兴趣，还能有效引导他们树立正确的价值观，提升他们的思想文化修养。</w:t>
      </w:r>
    </w:p>
    <w:p w:rsidR="00663657" w:rsidRDefault="00492A08">
      <w:pPr>
        <w:spacing w:line="400" w:lineRule="exact"/>
        <w:ind w:firstLineChars="195" w:firstLine="587"/>
        <w:jc w:val="left"/>
        <w:rPr>
          <w:rFonts w:asciiTheme="minorEastAsia" w:hAnsiTheme="minorEastAsia"/>
          <w:b/>
          <w:sz w:val="30"/>
          <w:szCs w:val="30"/>
        </w:rPr>
      </w:pPr>
      <w:r>
        <w:rPr>
          <w:rFonts w:asciiTheme="minorEastAsia" w:hAnsiTheme="minorEastAsia" w:hint="eastAsia"/>
          <w:b/>
          <w:sz w:val="30"/>
          <w:szCs w:val="30"/>
        </w:rPr>
        <w:t>（一）评价主体多元化</w:t>
      </w:r>
    </w:p>
    <w:p w:rsidR="00663657" w:rsidRDefault="00492A08" w:rsidP="002A79C5">
      <w:pPr>
        <w:spacing w:line="400" w:lineRule="exact"/>
        <w:ind w:firstLineChars="196" w:firstLine="549"/>
        <w:jc w:val="left"/>
        <w:rPr>
          <w:rFonts w:asciiTheme="minorEastAsia" w:hAnsiTheme="minorEastAsia"/>
          <w:sz w:val="28"/>
          <w:szCs w:val="28"/>
        </w:rPr>
      </w:pPr>
      <w:r>
        <w:rPr>
          <w:rFonts w:asciiTheme="minorEastAsia" w:hAnsiTheme="minorEastAsia" w:hint="eastAsia"/>
          <w:sz w:val="28"/>
          <w:szCs w:val="28"/>
        </w:rPr>
        <w:t>不管是线上教学还是线下教学，我们倡导的都是“以学生为主体</w:t>
      </w:r>
      <w:r>
        <w:rPr>
          <w:rFonts w:asciiTheme="minorEastAsia" w:hAnsiTheme="minorEastAsia" w:hint="eastAsia"/>
          <w:sz w:val="28"/>
          <w:szCs w:val="28"/>
        </w:rPr>
        <w:t>，</w:t>
      </w:r>
      <w:r>
        <w:rPr>
          <w:rFonts w:asciiTheme="minorEastAsia" w:hAnsiTheme="minorEastAsia" w:hint="eastAsia"/>
          <w:sz w:val="28"/>
          <w:szCs w:val="28"/>
        </w:rPr>
        <w:t>以教师为主导</w:t>
      </w:r>
      <w:r>
        <w:rPr>
          <w:rFonts w:asciiTheme="minorEastAsia" w:hAnsiTheme="minorEastAsia"/>
          <w:sz w:val="28"/>
          <w:szCs w:val="28"/>
        </w:rPr>
        <w:t>”</w:t>
      </w:r>
      <w:r>
        <w:rPr>
          <w:rFonts w:asciiTheme="minorEastAsia" w:hAnsiTheme="minorEastAsia" w:hint="eastAsia"/>
          <w:sz w:val="28"/>
          <w:szCs w:val="28"/>
        </w:rPr>
        <w:t>的课堂教学理念。因此，在开展线上教学时，我十分注重让学生进行互相评价。通过这样的评价方式，不仅能够促进他们的思考，还能培养他们的语言表达能力。例如，在线上教学《我想养的小动物》这篇写话时，我先出示了几篇班级学生的写话作业</w:t>
      </w:r>
      <w:r>
        <w:rPr>
          <w:rFonts w:asciiTheme="minorEastAsia" w:hAnsiTheme="minorEastAsia" w:hint="eastAsia"/>
          <w:sz w:val="28"/>
          <w:szCs w:val="28"/>
        </w:rPr>
        <w:t>，</w:t>
      </w:r>
      <w:r>
        <w:rPr>
          <w:rFonts w:asciiTheme="minorEastAsia" w:hAnsiTheme="minorEastAsia" w:hint="eastAsia"/>
          <w:sz w:val="28"/>
          <w:szCs w:val="28"/>
        </w:rPr>
        <w:t xml:space="preserve"> </w:t>
      </w:r>
      <w:r>
        <w:rPr>
          <w:rFonts w:asciiTheme="minorEastAsia" w:hAnsiTheme="minorEastAsia" w:hint="eastAsia"/>
          <w:sz w:val="28"/>
          <w:szCs w:val="28"/>
        </w:rPr>
        <w:t>请学生们争当小小评论员，找找同学写话中的优点和不足。听到这里，坐在屏幕前的学生们个个瞪大</w:t>
      </w:r>
      <w:r>
        <w:rPr>
          <w:rFonts w:asciiTheme="minorEastAsia" w:hAnsiTheme="minorEastAsia" w:hint="eastAsia"/>
          <w:sz w:val="28"/>
          <w:szCs w:val="28"/>
        </w:rPr>
        <w:t xml:space="preserve"> </w:t>
      </w:r>
      <w:r>
        <w:rPr>
          <w:rFonts w:asciiTheme="minorEastAsia" w:hAnsiTheme="minorEastAsia" w:hint="eastAsia"/>
          <w:sz w:val="28"/>
          <w:szCs w:val="28"/>
        </w:rPr>
        <w:t>眼睛，仔细阅读其中的每一行每一句，生怕自己会遗漏些什么。接着，我请学生连麦对同学的写话进行点评。“老师，我发现他的这篇写话开头太长</w:t>
      </w:r>
      <w:r>
        <w:rPr>
          <w:rFonts w:asciiTheme="minorEastAsia" w:hAnsiTheme="minorEastAsia" w:hint="eastAsia"/>
          <w:sz w:val="28"/>
          <w:szCs w:val="28"/>
        </w:rPr>
        <w:t xml:space="preserve"> </w:t>
      </w:r>
      <w:r>
        <w:rPr>
          <w:rFonts w:asciiTheme="minorEastAsia" w:hAnsiTheme="minorEastAsia" w:hint="eastAsia"/>
          <w:sz w:val="28"/>
          <w:szCs w:val="28"/>
        </w:rPr>
        <w:t>了，都有七八行，需要修改”“老师，我注意到他写养猫的理由不够充分，从头到尾只有样子一个原因，不过他把猫的样子描写得十分生动，值得我</w:t>
      </w:r>
      <w:r>
        <w:rPr>
          <w:rFonts w:asciiTheme="minorEastAsia" w:hAnsiTheme="minorEastAsia" w:hint="eastAsia"/>
          <w:sz w:val="28"/>
          <w:szCs w:val="28"/>
        </w:rPr>
        <w:t>学习</w:t>
      </w:r>
      <w:r>
        <w:rPr>
          <w:rFonts w:asciiTheme="minorEastAsia" w:hAnsiTheme="minorEastAsia" w:hint="eastAsia"/>
          <w:sz w:val="28"/>
          <w:szCs w:val="28"/>
        </w:rPr>
        <w:t>”……有些学生虽然没有得到连麦机会，但是会通过直接在互动留言板上表达想法的方式进行补充</w:t>
      </w:r>
      <w:r>
        <w:rPr>
          <w:rFonts w:asciiTheme="minorEastAsia" w:hAnsiTheme="minorEastAsia" w:hint="eastAsia"/>
          <w:sz w:val="28"/>
          <w:szCs w:val="28"/>
        </w:rPr>
        <w:t>。</w:t>
      </w:r>
      <w:r>
        <w:rPr>
          <w:rFonts w:asciiTheme="minorEastAsia" w:hAnsiTheme="minorEastAsia" w:hint="eastAsia"/>
          <w:sz w:val="28"/>
          <w:szCs w:val="28"/>
        </w:rPr>
        <w:t>实践证明，在课堂上给予学生使用评价语的权利</w:t>
      </w:r>
      <w:r>
        <w:rPr>
          <w:rFonts w:asciiTheme="minorEastAsia" w:hAnsiTheme="minorEastAsia" w:hint="eastAsia"/>
          <w:sz w:val="28"/>
          <w:szCs w:val="28"/>
        </w:rPr>
        <w:t>，</w:t>
      </w:r>
      <w:r>
        <w:rPr>
          <w:rFonts w:asciiTheme="minorEastAsia" w:hAnsiTheme="minorEastAsia" w:hint="eastAsia"/>
          <w:sz w:val="28"/>
          <w:szCs w:val="28"/>
        </w:rPr>
        <w:t>让学生进行互相评点评，</w:t>
      </w:r>
      <w:r>
        <w:rPr>
          <w:rFonts w:asciiTheme="minorEastAsia" w:hAnsiTheme="minorEastAsia" w:hint="eastAsia"/>
          <w:sz w:val="28"/>
          <w:szCs w:val="28"/>
        </w:rPr>
        <w:t>不仅有利于点燃他们对于学习的热忱，从而集中精力听讲，还有利于促进其语文思维的提升</w:t>
      </w:r>
      <w:r>
        <w:rPr>
          <w:rFonts w:asciiTheme="minorEastAsia" w:hAnsiTheme="minorEastAsia" w:hint="eastAsia"/>
          <w:sz w:val="28"/>
          <w:szCs w:val="28"/>
        </w:rPr>
        <w:t>，</w:t>
      </w:r>
      <w:r>
        <w:rPr>
          <w:rFonts w:asciiTheme="minorEastAsia" w:hAnsiTheme="minorEastAsia" w:hint="eastAsia"/>
          <w:sz w:val="28"/>
          <w:szCs w:val="28"/>
        </w:rPr>
        <w:t>提高他们的听、说、读、写等能力</w:t>
      </w:r>
      <w:r>
        <w:rPr>
          <w:rFonts w:asciiTheme="minorEastAsia" w:hAnsiTheme="minorEastAsia" w:hint="eastAsia"/>
          <w:sz w:val="28"/>
          <w:szCs w:val="28"/>
        </w:rPr>
        <w:t>。</w:t>
      </w:r>
    </w:p>
    <w:p w:rsidR="00663657" w:rsidRDefault="00492A08">
      <w:pPr>
        <w:spacing w:line="400" w:lineRule="exact"/>
        <w:ind w:firstLineChars="195" w:firstLine="587"/>
        <w:jc w:val="left"/>
        <w:rPr>
          <w:rFonts w:asciiTheme="minorEastAsia" w:hAnsiTheme="minorEastAsia"/>
          <w:b/>
          <w:sz w:val="30"/>
          <w:szCs w:val="30"/>
        </w:rPr>
      </w:pPr>
      <w:r>
        <w:rPr>
          <w:rFonts w:asciiTheme="minorEastAsia" w:hAnsiTheme="minorEastAsia" w:hint="eastAsia"/>
          <w:b/>
          <w:sz w:val="30"/>
          <w:szCs w:val="30"/>
        </w:rPr>
        <w:t>（二）评价方法多样化</w:t>
      </w:r>
    </w:p>
    <w:p w:rsidR="00663657" w:rsidRDefault="00492A08" w:rsidP="002A79C5">
      <w:pPr>
        <w:spacing w:line="400" w:lineRule="exact"/>
        <w:ind w:firstLineChars="196" w:firstLine="549"/>
        <w:jc w:val="left"/>
        <w:rPr>
          <w:rFonts w:asciiTheme="minorEastAsia" w:hAnsiTheme="minorEastAsia"/>
          <w:sz w:val="28"/>
          <w:szCs w:val="28"/>
        </w:rPr>
      </w:pPr>
      <w:r>
        <w:rPr>
          <w:rFonts w:asciiTheme="minorEastAsia" w:hAnsiTheme="minorEastAsia" w:hint="eastAsia"/>
          <w:sz w:val="28"/>
          <w:szCs w:val="28"/>
        </w:rPr>
        <w:t>教师在开展线上教学时，不仅要注重在线课堂的评价，也要重视对学生在线作业的评价。居家学习期间，教师需要通过钉钉平台来发布语文作</w:t>
      </w:r>
      <w:r>
        <w:rPr>
          <w:rFonts w:asciiTheme="minorEastAsia" w:hAnsiTheme="minorEastAsia" w:hint="eastAsia"/>
          <w:sz w:val="28"/>
          <w:szCs w:val="28"/>
        </w:rPr>
        <w:lastRenderedPageBreak/>
        <w:t>业，学生需要将完成的作业在相对应的家校本中拍照上传。线上布置的语文作业是教师们检查学生参与线上学习情况的一种重要途径，而教师通过批改和点评能够对学生的学习起指导作用。对此，在线上教学期间，我布置了让每位学生上传自己朗读录音的作业，并对学生提交的录音作</w:t>
      </w:r>
      <w:r>
        <w:rPr>
          <w:rFonts w:asciiTheme="minorEastAsia" w:hAnsiTheme="minorEastAsia" w:hint="eastAsia"/>
          <w:sz w:val="28"/>
          <w:szCs w:val="28"/>
        </w:rPr>
        <w:t>业进行有针对性的点评，能真正做到有效的朗读指导</w:t>
      </w:r>
      <w:r>
        <w:rPr>
          <w:rFonts w:asciiTheme="minorEastAsia" w:hAnsiTheme="minorEastAsia" w:hint="eastAsia"/>
          <w:sz w:val="28"/>
          <w:szCs w:val="28"/>
        </w:rPr>
        <w:t>，</w:t>
      </w:r>
      <w:r>
        <w:rPr>
          <w:rFonts w:asciiTheme="minorEastAsia" w:hAnsiTheme="minorEastAsia" w:hint="eastAsia"/>
          <w:sz w:val="28"/>
          <w:szCs w:val="28"/>
        </w:rPr>
        <w:t>让学生读准字音，读通句子。如当我听到班级里某位学生朗读课文声音响亮、吐字清晰时，我会将其朗读作业设置为</w:t>
      </w:r>
      <w:r>
        <w:rPr>
          <w:rFonts w:asciiTheme="minorEastAsia" w:hAnsiTheme="minorEastAsia" w:hint="eastAsia"/>
          <w:sz w:val="28"/>
          <w:szCs w:val="28"/>
        </w:rPr>
        <w:t>A+</w:t>
      </w:r>
      <w:r>
        <w:rPr>
          <w:rFonts w:asciiTheme="minorEastAsia" w:hAnsiTheme="minorEastAsia" w:hint="eastAsia"/>
          <w:sz w:val="28"/>
          <w:szCs w:val="28"/>
        </w:rPr>
        <w:t>优秀作业，展示在班级钉钉群</w:t>
      </w:r>
      <w:r>
        <w:rPr>
          <w:rFonts w:asciiTheme="minorEastAsia" w:hAnsiTheme="minorEastAsia" w:hint="eastAsia"/>
          <w:sz w:val="28"/>
          <w:szCs w:val="28"/>
        </w:rPr>
        <w:t>，</w:t>
      </w:r>
      <w:r>
        <w:rPr>
          <w:rFonts w:asciiTheme="minorEastAsia" w:hAnsiTheme="minorEastAsia" w:hint="eastAsia"/>
          <w:sz w:val="28"/>
          <w:szCs w:val="28"/>
        </w:rPr>
        <w:t xml:space="preserve"> </w:t>
      </w:r>
      <w:r>
        <w:rPr>
          <w:rFonts w:asciiTheme="minorEastAsia" w:hAnsiTheme="minorEastAsia" w:hint="eastAsia"/>
          <w:sz w:val="28"/>
          <w:szCs w:val="28"/>
        </w:rPr>
        <w:t>供班里的其他学生进行学习；当遇到有学生上传的朗读作业中错误百出时，我会将其作业打回，并以录音或打字的形式向其指明读错的地方及应该怎么读，让学生明白自己的朗读问题</w:t>
      </w:r>
      <w:r>
        <w:rPr>
          <w:rFonts w:asciiTheme="minorEastAsia" w:hAnsiTheme="minorEastAsia" w:hint="eastAsia"/>
          <w:sz w:val="28"/>
          <w:szCs w:val="28"/>
        </w:rPr>
        <w:t>，</w:t>
      </w:r>
      <w:r>
        <w:rPr>
          <w:rFonts w:asciiTheme="minorEastAsia" w:hAnsiTheme="minorEastAsia" w:hint="eastAsia"/>
          <w:sz w:val="28"/>
          <w:szCs w:val="28"/>
        </w:rPr>
        <w:t>从而提高朗读水平。在布置在线抄写作业时，如果学生的作业能够做到书面整洁、字迹端正，我就会发送开心的表情包，以此向学生表达教师的喜悦之情；相反，如果学生的在线作业字迹潦</w:t>
      </w:r>
      <w:r>
        <w:rPr>
          <w:rFonts w:asciiTheme="minorEastAsia" w:hAnsiTheme="minorEastAsia" w:hint="eastAsia"/>
          <w:sz w:val="28"/>
          <w:szCs w:val="28"/>
        </w:rPr>
        <w:t>草，我就会发哭脸，并配上“期待看到笑脸”等文字，以此提醒学生要端正自己的书写态度，认真抄写。</w:t>
      </w:r>
    </w:p>
    <w:p w:rsidR="00663657" w:rsidRDefault="00492A08" w:rsidP="002A79C5">
      <w:pPr>
        <w:spacing w:line="400" w:lineRule="exact"/>
        <w:ind w:firstLineChars="196" w:firstLine="549"/>
        <w:jc w:val="left"/>
        <w:rPr>
          <w:rFonts w:asciiTheme="minorEastAsia" w:hAnsiTheme="minorEastAsia"/>
          <w:sz w:val="28"/>
          <w:szCs w:val="28"/>
        </w:rPr>
      </w:pPr>
      <w:r>
        <w:rPr>
          <w:rFonts w:asciiTheme="minorEastAsia" w:hAnsiTheme="minorEastAsia" w:hint="eastAsia"/>
          <w:sz w:val="28"/>
          <w:szCs w:val="28"/>
        </w:rPr>
        <w:t>另外，我还根据学生居家学习的各方面情况设置相应的奖项，并将评比的细则发布在钉钉群里，结合班级学生的投票，评选出每月班级的“进步之星”“朗读小能手”和“阅读小达人”。在此基础上，线上给获奖学生颁发钉钉奖状，让学生在居家学习期间也能获得满满的成就感，同时也激励其他学生努力学习，争取成为班里的榜样。</w:t>
      </w:r>
    </w:p>
    <w:p w:rsidR="00663657" w:rsidRDefault="00492A08" w:rsidP="002A79C5">
      <w:pPr>
        <w:spacing w:line="400" w:lineRule="exact"/>
        <w:ind w:firstLineChars="196" w:firstLine="549"/>
        <w:jc w:val="left"/>
        <w:rPr>
          <w:rFonts w:asciiTheme="minorEastAsia" w:hAnsiTheme="minorEastAsia"/>
          <w:sz w:val="28"/>
          <w:szCs w:val="28"/>
        </w:rPr>
      </w:pPr>
      <w:r>
        <w:rPr>
          <w:rFonts w:asciiTheme="minorEastAsia" w:hAnsiTheme="minorEastAsia" w:hint="eastAsia"/>
          <w:sz w:val="28"/>
          <w:szCs w:val="28"/>
        </w:rPr>
        <w:t>总之，开展线上课堂教学更需要教师有针对性地做好评价工作</w:t>
      </w:r>
      <w:r>
        <w:rPr>
          <w:rFonts w:asciiTheme="minorEastAsia" w:hAnsiTheme="minorEastAsia" w:hint="eastAsia"/>
          <w:sz w:val="28"/>
          <w:szCs w:val="28"/>
        </w:rPr>
        <w:t>，</w:t>
      </w:r>
      <w:r>
        <w:rPr>
          <w:rFonts w:asciiTheme="minorEastAsia" w:hAnsiTheme="minorEastAsia" w:hint="eastAsia"/>
          <w:sz w:val="28"/>
          <w:szCs w:val="28"/>
        </w:rPr>
        <w:t>让它成为线上语文教学的好帮手，促进学生语文能力的发展，让学生在教师</w:t>
      </w:r>
      <w:r>
        <w:rPr>
          <w:rFonts w:asciiTheme="minorEastAsia" w:hAnsiTheme="minorEastAsia" w:hint="eastAsia"/>
          <w:sz w:val="28"/>
          <w:szCs w:val="28"/>
        </w:rPr>
        <w:t>的点评中潜移默化地养成良好的学习习惯，真正达到课堂育人的效果。</w:t>
      </w:r>
    </w:p>
    <w:p w:rsidR="00663657" w:rsidRDefault="00492A08">
      <w:pPr>
        <w:spacing w:line="400" w:lineRule="exact"/>
        <w:ind w:firstLineChars="195" w:firstLine="587"/>
        <w:jc w:val="left"/>
        <w:rPr>
          <w:rFonts w:asciiTheme="minorEastAsia" w:hAnsiTheme="minorEastAsia"/>
          <w:b/>
          <w:sz w:val="30"/>
          <w:szCs w:val="30"/>
        </w:rPr>
      </w:pPr>
      <w:r>
        <w:rPr>
          <w:rFonts w:asciiTheme="minorEastAsia" w:hAnsiTheme="minorEastAsia" w:hint="eastAsia"/>
          <w:b/>
          <w:sz w:val="30"/>
          <w:szCs w:val="30"/>
        </w:rPr>
        <w:t>三、联系生活实际，活化线上教学</w:t>
      </w:r>
    </w:p>
    <w:p w:rsidR="00663657" w:rsidRDefault="00492A08" w:rsidP="002A79C5">
      <w:pPr>
        <w:spacing w:line="400" w:lineRule="exact"/>
        <w:ind w:firstLineChars="197" w:firstLine="552"/>
        <w:jc w:val="left"/>
        <w:rPr>
          <w:rFonts w:asciiTheme="minorEastAsia" w:hAnsiTheme="minorEastAsia"/>
          <w:sz w:val="28"/>
          <w:szCs w:val="28"/>
        </w:rPr>
      </w:pPr>
      <w:r>
        <w:rPr>
          <w:rFonts w:asciiTheme="minorEastAsia" w:hAnsiTheme="minorEastAsia" w:hint="eastAsia"/>
          <w:sz w:val="28"/>
          <w:szCs w:val="28"/>
        </w:rPr>
        <w:t>陶行知先生曾说</w:t>
      </w:r>
      <w:r>
        <w:rPr>
          <w:rFonts w:asciiTheme="minorEastAsia" w:hAnsiTheme="minorEastAsia" w:hint="eastAsia"/>
          <w:sz w:val="28"/>
          <w:szCs w:val="28"/>
        </w:rPr>
        <w:t>：“</w:t>
      </w:r>
      <w:r>
        <w:rPr>
          <w:rFonts w:asciiTheme="minorEastAsia" w:hAnsiTheme="minorEastAsia" w:hint="eastAsia"/>
          <w:sz w:val="28"/>
          <w:szCs w:val="28"/>
        </w:rPr>
        <w:t>教育可以是书本的</w:t>
      </w:r>
      <w:r>
        <w:rPr>
          <w:rFonts w:asciiTheme="minorEastAsia" w:hAnsiTheme="minorEastAsia" w:hint="eastAsia"/>
          <w:sz w:val="28"/>
          <w:szCs w:val="28"/>
        </w:rPr>
        <w:t>，</w:t>
      </w:r>
      <w:r>
        <w:rPr>
          <w:rFonts w:asciiTheme="minorEastAsia" w:hAnsiTheme="minorEastAsia" w:hint="eastAsia"/>
          <w:sz w:val="28"/>
          <w:szCs w:val="28"/>
        </w:rPr>
        <w:t>是与生活隔绝的</w:t>
      </w:r>
      <w:r>
        <w:rPr>
          <w:rFonts w:asciiTheme="minorEastAsia" w:hAnsiTheme="minorEastAsia" w:hint="eastAsia"/>
          <w:sz w:val="28"/>
          <w:szCs w:val="28"/>
        </w:rPr>
        <w:t>，</w:t>
      </w:r>
      <w:r>
        <w:rPr>
          <w:rFonts w:asciiTheme="minorEastAsia" w:hAnsiTheme="minorEastAsia" w:hint="eastAsia"/>
          <w:sz w:val="28"/>
          <w:szCs w:val="28"/>
        </w:rPr>
        <w:t>其力量极小；拿全部生活去做教育的对象，然后教育的力量才能伟大，方不至于偏狭。”这就要求教师在线上教学期间要学会立足于生活，注重联系学生的生活实际与经验，重视教材上涉及知识与现实生活之间的相互联系</w:t>
      </w:r>
      <w:r>
        <w:rPr>
          <w:rFonts w:asciiTheme="minorEastAsia" w:hAnsiTheme="minorEastAsia" w:hint="eastAsia"/>
          <w:sz w:val="28"/>
          <w:szCs w:val="28"/>
        </w:rPr>
        <w:t>，</w:t>
      </w:r>
      <w:r>
        <w:rPr>
          <w:rFonts w:asciiTheme="minorEastAsia" w:hAnsiTheme="minorEastAsia" w:hint="eastAsia"/>
          <w:sz w:val="28"/>
          <w:szCs w:val="28"/>
        </w:rPr>
        <w:t>以确保线上教学的实效。为此，在线上教学期间，我利用钉钉班级圈的功能创建了各种各样的话题，如“一起和父母阅读书籍”“帮助父母做家务”“画出你感兴趣的童话故事”等。利用这样</w:t>
      </w:r>
      <w:r>
        <w:rPr>
          <w:rFonts w:asciiTheme="minorEastAsia" w:hAnsiTheme="minorEastAsia" w:hint="eastAsia"/>
          <w:sz w:val="28"/>
          <w:szCs w:val="28"/>
        </w:rPr>
        <w:t>的方式引导学生记录居家期间的日常学习和生活状态，为线上语文教学服务。实践后我发现通过这样的方式，学生的学习热情更加高涨，他们会互相关注对方的朋友圈，给同学点赞或者评论自己的想法，营造了一种良好的学习氛围。</w:t>
      </w:r>
    </w:p>
    <w:p w:rsidR="00663657" w:rsidRDefault="00492A08" w:rsidP="002A79C5">
      <w:pPr>
        <w:spacing w:line="400" w:lineRule="exact"/>
        <w:ind w:firstLineChars="197" w:firstLine="552"/>
        <w:jc w:val="left"/>
        <w:rPr>
          <w:rFonts w:asciiTheme="minorEastAsia" w:hAnsiTheme="minorEastAsia"/>
          <w:sz w:val="28"/>
          <w:szCs w:val="28"/>
        </w:rPr>
      </w:pPr>
      <w:r>
        <w:rPr>
          <w:rFonts w:asciiTheme="minorEastAsia" w:hAnsiTheme="minorEastAsia" w:hint="eastAsia"/>
          <w:sz w:val="28"/>
          <w:szCs w:val="28"/>
        </w:rPr>
        <w:t>例如</w:t>
      </w:r>
      <w:r>
        <w:rPr>
          <w:rFonts w:asciiTheme="minorEastAsia" w:hAnsiTheme="minorEastAsia" w:hint="eastAsia"/>
          <w:sz w:val="28"/>
          <w:szCs w:val="28"/>
        </w:rPr>
        <w:t>，</w:t>
      </w:r>
      <w:r>
        <w:rPr>
          <w:rFonts w:asciiTheme="minorEastAsia" w:hAnsiTheme="minorEastAsia" w:hint="eastAsia"/>
          <w:sz w:val="28"/>
          <w:szCs w:val="28"/>
        </w:rPr>
        <w:t>《长大以后做什么》是二年级下册第三单元的一篇口语交际课，旨在引导学生能说清楚自己长大以后想干什么，并简单说明理由。那么，</w:t>
      </w:r>
      <w:r>
        <w:rPr>
          <w:rFonts w:asciiTheme="minorEastAsia" w:hAnsiTheme="minorEastAsia" w:hint="eastAsia"/>
          <w:sz w:val="28"/>
          <w:szCs w:val="28"/>
        </w:rPr>
        <w:lastRenderedPageBreak/>
        <w:t>应该如何联系学生的生活实际，上好这堂线上教学课呢？课前，我在钉钉班级圈创建了这样一个话题：搜集</w:t>
      </w:r>
      <w:r>
        <w:rPr>
          <w:rFonts w:asciiTheme="minorEastAsia" w:hAnsiTheme="minorEastAsia" w:hint="eastAsia"/>
          <w:sz w:val="28"/>
          <w:szCs w:val="28"/>
        </w:rPr>
        <w:t>1</w:t>
      </w:r>
      <w:r>
        <w:rPr>
          <w:rFonts w:asciiTheme="minorEastAsia" w:hAnsiTheme="minorEastAsia" w:hint="eastAsia"/>
          <w:sz w:val="28"/>
          <w:szCs w:val="28"/>
        </w:rPr>
        <w:t>～</w:t>
      </w:r>
      <w:r>
        <w:rPr>
          <w:rFonts w:asciiTheme="minorEastAsia" w:hAnsiTheme="minorEastAsia" w:hint="eastAsia"/>
          <w:sz w:val="28"/>
          <w:szCs w:val="28"/>
        </w:rPr>
        <w:t>2</w:t>
      </w:r>
      <w:r>
        <w:rPr>
          <w:rFonts w:asciiTheme="minorEastAsia" w:hAnsiTheme="minorEastAsia" w:hint="eastAsia"/>
          <w:sz w:val="28"/>
          <w:szCs w:val="28"/>
        </w:rPr>
        <w:t>个你感兴趣的职业（可以是文字、照片，也可以是视频）。以下，是我进行本节线上教学的部分教学实录。</w:t>
      </w:r>
    </w:p>
    <w:p w:rsidR="00663657" w:rsidRDefault="00492A08">
      <w:pPr>
        <w:spacing w:line="400" w:lineRule="exact"/>
        <w:ind w:firstLineChars="200" w:firstLine="560"/>
        <w:jc w:val="left"/>
        <w:rPr>
          <w:rFonts w:asciiTheme="minorEastAsia" w:hAnsiTheme="minorEastAsia"/>
          <w:sz w:val="28"/>
          <w:szCs w:val="28"/>
        </w:rPr>
      </w:pPr>
      <w:r>
        <w:rPr>
          <w:rFonts w:asciiTheme="minorEastAsia" w:hAnsiTheme="minorEastAsia" w:hint="eastAsia"/>
          <w:sz w:val="28"/>
          <w:szCs w:val="28"/>
        </w:rPr>
        <w:t>师：小朋友们，请大家打开语文书，翻到</w:t>
      </w:r>
      <w:r>
        <w:rPr>
          <w:rFonts w:asciiTheme="minorEastAsia" w:hAnsiTheme="minorEastAsia" w:hint="eastAsia"/>
          <w:sz w:val="28"/>
          <w:szCs w:val="28"/>
        </w:rPr>
        <w:t xml:space="preserve"> 37 </w:t>
      </w:r>
      <w:r>
        <w:rPr>
          <w:rFonts w:asciiTheme="minorEastAsia" w:hAnsiTheme="minorEastAsia" w:hint="eastAsia"/>
          <w:sz w:val="28"/>
          <w:szCs w:val="28"/>
        </w:rPr>
        <w:t>页，你们认识书上的这几种职业吗？</w:t>
      </w:r>
    </w:p>
    <w:p w:rsidR="00663657" w:rsidRDefault="00492A08">
      <w:pPr>
        <w:spacing w:line="400" w:lineRule="exact"/>
        <w:ind w:firstLineChars="200" w:firstLine="560"/>
        <w:jc w:val="left"/>
        <w:rPr>
          <w:rFonts w:asciiTheme="minorEastAsia" w:hAnsiTheme="minorEastAsia"/>
          <w:sz w:val="28"/>
          <w:szCs w:val="28"/>
        </w:rPr>
      </w:pPr>
      <w:r>
        <w:rPr>
          <w:rFonts w:asciiTheme="minorEastAsia" w:hAnsiTheme="minorEastAsia" w:hint="eastAsia"/>
          <w:sz w:val="28"/>
          <w:szCs w:val="28"/>
        </w:rPr>
        <w:t>生</w:t>
      </w:r>
      <w:r>
        <w:rPr>
          <w:rFonts w:asciiTheme="minorEastAsia" w:hAnsiTheme="minorEastAsia" w:hint="eastAsia"/>
          <w:sz w:val="28"/>
          <w:szCs w:val="28"/>
        </w:rPr>
        <w:t>：</w:t>
      </w:r>
      <w:r>
        <w:rPr>
          <w:rFonts w:asciiTheme="minorEastAsia" w:hAnsiTheme="minorEastAsia" w:hint="eastAsia"/>
          <w:sz w:val="28"/>
          <w:szCs w:val="28"/>
        </w:rPr>
        <w:t>我认识图上的职业是教师、</w:t>
      </w:r>
      <w:r>
        <w:rPr>
          <w:rFonts w:asciiTheme="minorEastAsia" w:hAnsiTheme="minorEastAsia" w:hint="eastAsia"/>
          <w:sz w:val="28"/>
          <w:szCs w:val="28"/>
        </w:rPr>
        <w:t xml:space="preserve"> </w:t>
      </w:r>
      <w:r>
        <w:rPr>
          <w:rFonts w:asciiTheme="minorEastAsia" w:hAnsiTheme="minorEastAsia" w:hint="eastAsia"/>
          <w:sz w:val="28"/>
          <w:szCs w:val="28"/>
        </w:rPr>
        <w:t>消防员、厨师和护士。</w:t>
      </w:r>
    </w:p>
    <w:p w:rsidR="00663657" w:rsidRDefault="00492A08">
      <w:pPr>
        <w:spacing w:line="400" w:lineRule="exact"/>
        <w:ind w:firstLineChars="200" w:firstLine="560"/>
        <w:jc w:val="left"/>
        <w:rPr>
          <w:rFonts w:asciiTheme="minorEastAsia" w:hAnsiTheme="minorEastAsia"/>
          <w:sz w:val="28"/>
          <w:szCs w:val="28"/>
        </w:rPr>
      </w:pPr>
      <w:r>
        <w:rPr>
          <w:rFonts w:asciiTheme="minorEastAsia" w:hAnsiTheme="minorEastAsia" w:hint="eastAsia"/>
          <w:sz w:val="28"/>
          <w:szCs w:val="28"/>
        </w:rPr>
        <w:t>师：老师发现除了这些职业</w:t>
      </w:r>
      <w:r>
        <w:rPr>
          <w:rFonts w:asciiTheme="minorEastAsia" w:hAnsiTheme="minorEastAsia" w:hint="eastAsia"/>
          <w:sz w:val="28"/>
          <w:szCs w:val="28"/>
        </w:rPr>
        <w:t>，</w:t>
      </w:r>
      <w:r>
        <w:rPr>
          <w:rFonts w:asciiTheme="minorEastAsia" w:hAnsiTheme="minorEastAsia" w:hint="eastAsia"/>
          <w:sz w:val="28"/>
          <w:szCs w:val="28"/>
        </w:rPr>
        <w:t>有小朋友在班级圈里还找到了其他职业，谁来交流？</w:t>
      </w:r>
    </w:p>
    <w:p w:rsidR="00663657" w:rsidRDefault="00492A08">
      <w:pPr>
        <w:spacing w:line="400" w:lineRule="exact"/>
        <w:ind w:firstLineChars="200" w:firstLine="560"/>
        <w:jc w:val="left"/>
        <w:rPr>
          <w:rFonts w:asciiTheme="minorEastAsia" w:hAnsiTheme="minorEastAsia"/>
          <w:sz w:val="28"/>
          <w:szCs w:val="28"/>
        </w:rPr>
      </w:pPr>
      <w:r>
        <w:rPr>
          <w:rFonts w:asciiTheme="minorEastAsia" w:hAnsiTheme="minorEastAsia" w:hint="eastAsia"/>
          <w:sz w:val="28"/>
          <w:szCs w:val="28"/>
        </w:rPr>
        <w:t>生：我找到了外卖员、医生</w:t>
      </w:r>
      <w:r>
        <w:rPr>
          <w:rFonts w:asciiTheme="minorEastAsia" w:hAnsiTheme="minorEastAsia" w:hint="eastAsia"/>
          <w:sz w:val="28"/>
          <w:szCs w:val="28"/>
        </w:rPr>
        <w:t>、</w:t>
      </w:r>
      <w:r>
        <w:rPr>
          <w:rFonts w:asciiTheme="minorEastAsia" w:hAnsiTheme="minorEastAsia" w:hint="eastAsia"/>
          <w:sz w:val="28"/>
          <w:szCs w:val="28"/>
        </w:rPr>
        <w:t>警察……</w:t>
      </w:r>
    </w:p>
    <w:p w:rsidR="00663657" w:rsidRDefault="00492A08">
      <w:pPr>
        <w:spacing w:line="400" w:lineRule="exact"/>
        <w:ind w:firstLineChars="200" w:firstLine="560"/>
        <w:jc w:val="left"/>
        <w:rPr>
          <w:rFonts w:asciiTheme="minorEastAsia" w:hAnsiTheme="minorEastAsia"/>
          <w:sz w:val="28"/>
          <w:szCs w:val="28"/>
        </w:rPr>
      </w:pPr>
      <w:r>
        <w:rPr>
          <w:rFonts w:asciiTheme="minorEastAsia" w:hAnsiTheme="minorEastAsia" w:hint="eastAsia"/>
          <w:sz w:val="28"/>
          <w:szCs w:val="28"/>
        </w:rPr>
        <w:t>师：那么你们是怎么找到这些职业的呢？</w:t>
      </w:r>
    </w:p>
    <w:p w:rsidR="00663657" w:rsidRDefault="00492A08">
      <w:pPr>
        <w:spacing w:line="400" w:lineRule="exact"/>
        <w:ind w:firstLineChars="200" w:firstLine="560"/>
        <w:jc w:val="left"/>
        <w:rPr>
          <w:rFonts w:asciiTheme="minorEastAsia" w:hAnsiTheme="minorEastAsia"/>
          <w:sz w:val="28"/>
          <w:szCs w:val="28"/>
        </w:rPr>
      </w:pPr>
      <w:r>
        <w:rPr>
          <w:rFonts w:asciiTheme="minorEastAsia" w:hAnsiTheme="minorEastAsia" w:hint="eastAsia"/>
          <w:sz w:val="28"/>
          <w:szCs w:val="28"/>
        </w:rPr>
        <w:t>生：因为我的爸爸是一名警察</w:t>
      </w:r>
      <w:r>
        <w:rPr>
          <w:rFonts w:asciiTheme="minorEastAsia" w:hAnsiTheme="minorEastAsia" w:hint="eastAsia"/>
          <w:sz w:val="28"/>
          <w:szCs w:val="28"/>
        </w:rPr>
        <w:t>。</w:t>
      </w:r>
      <w:r>
        <w:rPr>
          <w:rFonts w:asciiTheme="minorEastAsia" w:hAnsiTheme="minorEastAsia" w:hint="eastAsia"/>
          <w:sz w:val="28"/>
          <w:szCs w:val="28"/>
        </w:rPr>
        <w:t>由于疫情的关系，爸爸经常不能回家，住在派出所里，时刻准备着出警</w:t>
      </w:r>
      <w:r>
        <w:rPr>
          <w:rFonts w:asciiTheme="minorEastAsia" w:hAnsiTheme="minorEastAsia" w:hint="eastAsia"/>
          <w:sz w:val="28"/>
          <w:szCs w:val="28"/>
        </w:rPr>
        <w:t>，</w:t>
      </w:r>
      <w:r>
        <w:rPr>
          <w:rFonts w:asciiTheme="minorEastAsia" w:hAnsiTheme="minorEastAsia" w:hint="eastAsia"/>
          <w:sz w:val="28"/>
          <w:szCs w:val="28"/>
        </w:rPr>
        <w:t>为居民解决问题。</w:t>
      </w:r>
    </w:p>
    <w:p w:rsidR="00663657" w:rsidRDefault="00492A08">
      <w:pPr>
        <w:spacing w:line="400" w:lineRule="exact"/>
        <w:ind w:firstLineChars="200" w:firstLine="560"/>
        <w:jc w:val="left"/>
        <w:rPr>
          <w:rFonts w:asciiTheme="minorEastAsia" w:hAnsiTheme="minorEastAsia"/>
          <w:sz w:val="28"/>
          <w:szCs w:val="28"/>
        </w:rPr>
      </w:pPr>
      <w:r>
        <w:rPr>
          <w:rFonts w:asciiTheme="minorEastAsia" w:hAnsiTheme="minorEastAsia" w:hint="eastAsia"/>
          <w:sz w:val="28"/>
          <w:szCs w:val="28"/>
        </w:rPr>
        <w:t>师：你联系自己的家庭情况</w:t>
      </w:r>
      <w:r>
        <w:rPr>
          <w:rFonts w:asciiTheme="minorEastAsia" w:hAnsiTheme="minorEastAsia" w:hint="eastAsia"/>
          <w:sz w:val="28"/>
          <w:szCs w:val="28"/>
        </w:rPr>
        <w:t>，</w:t>
      </w:r>
      <w:r>
        <w:rPr>
          <w:rFonts w:asciiTheme="minorEastAsia" w:hAnsiTheme="minorEastAsia" w:hint="eastAsia"/>
          <w:sz w:val="28"/>
          <w:szCs w:val="28"/>
        </w:rPr>
        <w:t>讲清了你知道警察这个职业的原因。</w:t>
      </w:r>
    </w:p>
    <w:p w:rsidR="00663657" w:rsidRDefault="00492A08">
      <w:pPr>
        <w:spacing w:line="400" w:lineRule="exact"/>
        <w:ind w:firstLineChars="200" w:firstLine="560"/>
        <w:jc w:val="left"/>
        <w:rPr>
          <w:rFonts w:asciiTheme="minorEastAsia" w:hAnsiTheme="minorEastAsia"/>
          <w:sz w:val="28"/>
          <w:szCs w:val="28"/>
        </w:rPr>
      </w:pPr>
      <w:r>
        <w:rPr>
          <w:rFonts w:asciiTheme="minorEastAsia" w:hAnsiTheme="minorEastAsia" w:hint="eastAsia"/>
          <w:sz w:val="28"/>
          <w:szCs w:val="28"/>
        </w:rPr>
        <w:t>生：因为疫情，妈妈不能上街买菜，每天都很辛苦地在叮咚</w:t>
      </w:r>
      <w:r>
        <w:rPr>
          <w:rFonts w:asciiTheme="minorEastAsia" w:hAnsiTheme="minorEastAsia" w:hint="eastAsia"/>
          <w:sz w:val="28"/>
          <w:szCs w:val="28"/>
        </w:rPr>
        <w:t xml:space="preserve"> App </w:t>
      </w:r>
      <w:r>
        <w:rPr>
          <w:rFonts w:asciiTheme="minorEastAsia" w:hAnsiTheme="minorEastAsia" w:hint="eastAsia"/>
          <w:sz w:val="28"/>
          <w:szCs w:val="28"/>
        </w:rPr>
        <w:t>上抢菜，抢到的菜都是由外卖员配送到小区门口的。所以我对外卖员这个职业印象深刻。</w:t>
      </w:r>
    </w:p>
    <w:p w:rsidR="00663657" w:rsidRDefault="00492A08">
      <w:pPr>
        <w:spacing w:line="400" w:lineRule="exact"/>
        <w:ind w:firstLineChars="200" w:firstLine="560"/>
        <w:jc w:val="left"/>
        <w:rPr>
          <w:rFonts w:asciiTheme="minorEastAsia" w:hAnsiTheme="minorEastAsia"/>
          <w:sz w:val="28"/>
          <w:szCs w:val="28"/>
        </w:rPr>
      </w:pPr>
      <w:r>
        <w:rPr>
          <w:rFonts w:asciiTheme="minorEastAsia" w:hAnsiTheme="minorEastAsia" w:hint="eastAsia"/>
          <w:sz w:val="28"/>
          <w:szCs w:val="28"/>
        </w:rPr>
        <w:t>师：通过你的描述，老师相信很多小朋友都和你一样感同身受</w:t>
      </w:r>
      <w:r>
        <w:rPr>
          <w:rFonts w:asciiTheme="minorEastAsia" w:hAnsiTheme="minorEastAsia" w:hint="eastAsia"/>
          <w:sz w:val="28"/>
          <w:szCs w:val="28"/>
        </w:rPr>
        <w:t>，</w:t>
      </w:r>
      <w:r>
        <w:rPr>
          <w:rFonts w:asciiTheme="minorEastAsia" w:hAnsiTheme="minorEastAsia" w:hint="eastAsia"/>
          <w:sz w:val="28"/>
          <w:szCs w:val="28"/>
        </w:rPr>
        <w:t>他们的家庭也面临着一样的生活问</w:t>
      </w:r>
      <w:r>
        <w:rPr>
          <w:rFonts w:asciiTheme="minorEastAsia" w:hAnsiTheme="minorEastAsia" w:hint="eastAsia"/>
          <w:sz w:val="28"/>
          <w:szCs w:val="28"/>
        </w:rPr>
        <w:t xml:space="preserve"> </w:t>
      </w:r>
      <w:r>
        <w:rPr>
          <w:rFonts w:asciiTheme="minorEastAsia" w:hAnsiTheme="minorEastAsia" w:hint="eastAsia"/>
          <w:sz w:val="28"/>
          <w:szCs w:val="28"/>
        </w:rPr>
        <w:t>题。我们要感谢这些外卖员，正是因为他们的存在，才让我们吃上了可口的饭菜。</w:t>
      </w:r>
    </w:p>
    <w:p w:rsidR="00663657" w:rsidRDefault="00492A08">
      <w:pPr>
        <w:spacing w:line="400" w:lineRule="exact"/>
        <w:ind w:firstLineChars="200" w:firstLine="560"/>
        <w:jc w:val="left"/>
        <w:rPr>
          <w:rFonts w:asciiTheme="minorEastAsia" w:hAnsiTheme="minorEastAsia"/>
          <w:sz w:val="28"/>
          <w:szCs w:val="28"/>
        </w:rPr>
      </w:pPr>
      <w:r>
        <w:rPr>
          <w:rFonts w:asciiTheme="minorEastAsia" w:hAnsiTheme="minorEastAsia" w:hint="eastAsia"/>
          <w:sz w:val="28"/>
          <w:szCs w:val="28"/>
        </w:rPr>
        <w:t>生：</w:t>
      </w:r>
      <w:r>
        <w:rPr>
          <w:rFonts w:asciiTheme="minorEastAsia" w:hAnsiTheme="minorEastAsia" w:hint="eastAsia"/>
          <w:sz w:val="28"/>
          <w:szCs w:val="28"/>
        </w:rPr>
        <w:t xml:space="preserve"> </w:t>
      </w:r>
      <w:r>
        <w:rPr>
          <w:rFonts w:asciiTheme="minorEastAsia" w:hAnsiTheme="minorEastAsia" w:hint="eastAsia"/>
          <w:sz w:val="28"/>
          <w:szCs w:val="28"/>
        </w:rPr>
        <w:t>……</w:t>
      </w:r>
    </w:p>
    <w:p w:rsidR="00663657" w:rsidRDefault="00492A08">
      <w:pPr>
        <w:spacing w:line="400" w:lineRule="exact"/>
        <w:ind w:firstLineChars="200" w:firstLine="560"/>
        <w:jc w:val="left"/>
        <w:rPr>
          <w:rFonts w:asciiTheme="minorEastAsia" w:hAnsiTheme="minorEastAsia"/>
          <w:sz w:val="28"/>
          <w:szCs w:val="28"/>
        </w:rPr>
      </w:pPr>
      <w:r>
        <w:rPr>
          <w:rFonts w:asciiTheme="minorEastAsia" w:hAnsiTheme="minorEastAsia" w:hint="eastAsia"/>
          <w:sz w:val="28"/>
          <w:szCs w:val="28"/>
        </w:rPr>
        <w:t>师：老师发现虽然处于疫情居家期间，但是同学们都有着一双善于发现的眼睛，用心观察着生活</w:t>
      </w:r>
      <w:r>
        <w:rPr>
          <w:rFonts w:asciiTheme="minorEastAsia" w:hAnsiTheme="minorEastAsia" w:hint="eastAsia"/>
          <w:sz w:val="28"/>
          <w:szCs w:val="28"/>
        </w:rPr>
        <w:t>。</w:t>
      </w:r>
      <w:r>
        <w:rPr>
          <w:rFonts w:asciiTheme="minorEastAsia" w:hAnsiTheme="minorEastAsia" w:hint="eastAsia"/>
          <w:sz w:val="28"/>
          <w:szCs w:val="28"/>
        </w:rPr>
        <w:t>刚才我们交流了这么多种职业，那你们长大以后要做什么呢？</w:t>
      </w:r>
    </w:p>
    <w:p w:rsidR="00663657" w:rsidRDefault="00492A08">
      <w:pPr>
        <w:spacing w:line="400" w:lineRule="exact"/>
        <w:ind w:firstLineChars="200" w:firstLine="560"/>
        <w:jc w:val="left"/>
        <w:rPr>
          <w:rFonts w:asciiTheme="minorEastAsia" w:hAnsiTheme="minorEastAsia"/>
          <w:sz w:val="28"/>
          <w:szCs w:val="28"/>
        </w:rPr>
      </w:pPr>
      <w:r>
        <w:rPr>
          <w:rFonts w:asciiTheme="minorEastAsia" w:hAnsiTheme="minorEastAsia" w:hint="eastAsia"/>
          <w:sz w:val="28"/>
          <w:szCs w:val="28"/>
        </w:rPr>
        <w:t>师：老师希望同学们针</w:t>
      </w:r>
      <w:r>
        <w:rPr>
          <w:rFonts w:asciiTheme="minorEastAsia" w:hAnsiTheme="minorEastAsia" w:hint="eastAsia"/>
          <w:sz w:val="28"/>
          <w:szCs w:val="28"/>
        </w:rPr>
        <w:t>对这个话题</w:t>
      </w:r>
      <w:r>
        <w:rPr>
          <w:rFonts w:asciiTheme="minorEastAsia" w:hAnsiTheme="minorEastAsia" w:hint="eastAsia"/>
          <w:sz w:val="28"/>
          <w:szCs w:val="28"/>
        </w:rPr>
        <w:t>，</w:t>
      </w:r>
      <w:r>
        <w:rPr>
          <w:rFonts w:asciiTheme="minorEastAsia" w:hAnsiTheme="minorEastAsia" w:hint="eastAsia"/>
          <w:sz w:val="28"/>
          <w:szCs w:val="28"/>
        </w:rPr>
        <w:t>能清楚地表达出自己的想法</w:t>
      </w:r>
      <w:r>
        <w:rPr>
          <w:rFonts w:asciiTheme="minorEastAsia" w:hAnsiTheme="minorEastAsia" w:hint="eastAsia"/>
          <w:sz w:val="28"/>
          <w:szCs w:val="28"/>
        </w:rPr>
        <w:t>，</w:t>
      </w:r>
      <w:r>
        <w:rPr>
          <w:rFonts w:asciiTheme="minorEastAsia" w:hAnsiTheme="minorEastAsia" w:hint="eastAsia"/>
          <w:sz w:val="28"/>
          <w:szCs w:val="28"/>
        </w:rPr>
        <w:t>并简单说说理由。</w:t>
      </w:r>
    </w:p>
    <w:p w:rsidR="00663657" w:rsidRDefault="00492A08">
      <w:pPr>
        <w:spacing w:line="400" w:lineRule="exact"/>
        <w:ind w:firstLineChars="200" w:firstLine="560"/>
        <w:jc w:val="left"/>
        <w:rPr>
          <w:rFonts w:asciiTheme="minorEastAsia" w:hAnsiTheme="minorEastAsia"/>
          <w:sz w:val="28"/>
          <w:szCs w:val="28"/>
        </w:rPr>
      </w:pPr>
      <w:r>
        <w:rPr>
          <w:rFonts w:asciiTheme="minorEastAsia" w:hAnsiTheme="minorEastAsia" w:hint="eastAsia"/>
          <w:sz w:val="28"/>
          <w:szCs w:val="28"/>
        </w:rPr>
        <w:t>生：在这段时间里，我们全家几乎每天都很早起床去做核酸检测。当我看到医务人员不停地撕开棉签，捅大家的喉咙，感觉他们很辛苦，所以我想长大了也当一名医务人员，为大家服务。</w:t>
      </w:r>
    </w:p>
    <w:p w:rsidR="00663657" w:rsidRDefault="00492A08">
      <w:pPr>
        <w:spacing w:line="400" w:lineRule="exact"/>
        <w:ind w:firstLineChars="200" w:firstLine="560"/>
        <w:jc w:val="left"/>
        <w:rPr>
          <w:rFonts w:asciiTheme="minorEastAsia" w:hAnsiTheme="minorEastAsia"/>
          <w:sz w:val="28"/>
          <w:szCs w:val="28"/>
        </w:rPr>
      </w:pPr>
      <w:r>
        <w:rPr>
          <w:rFonts w:asciiTheme="minorEastAsia" w:hAnsiTheme="minorEastAsia" w:hint="eastAsia"/>
          <w:sz w:val="28"/>
          <w:szCs w:val="28"/>
        </w:rPr>
        <w:t>师：老师不仅在班级圈里看到了你收集医务人员为我们服务的照片，你还能联系自己的生活经历向大家讲述了自己的想法，真不错。不过老师建议你可以适当调整刚才说话的语序，可以先说自己长大后想做什么，再说理由，这样条理会更加清晰。</w:t>
      </w:r>
    </w:p>
    <w:p w:rsidR="00663657" w:rsidRDefault="00492A08">
      <w:pPr>
        <w:spacing w:line="400" w:lineRule="exact"/>
        <w:ind w:firstLineChars="200" w:firstLine="560"/>
        <w:jc w:val="left"/>
        <w:rPr>
          <w:rFonts w:asciiTheme="minorEastAsia" w:hAnsiTheme="minorEastAsia"/>
          <w:sz w:val="28"/>
          <w:szCs w:val="28"/>
        </w:rPr>
      </w:pPr>
      <w:r>
        <w:rPr>
          <w:rFonts w:asciiTheme="minorEastAsia" w:hAnsiTheme="minorEastAsia" w:hint="eastAsia"/>
          <w:sz w:val="28"/>
          <w:szCs w:val="28"/>
        </w:rPr>
        <w:t>生：我长大以后想当一名志愿者，因为在疫情防控期间，我的妈妈就担任了小区里</w:t>
      </w:r>
      <w:r>
        <w:rPr>
          <w:rFonts w:asciiTheme="minorEastAsia" w:hAnsiTheme="minorEastAsia" w:hint="eastAsia"/>
          <w:sz w:val="28"/>
          <w:szCs w:val="28"/>
        </w:rPr>
        <w:t>的志愿者，为小区的住户发放物资和抗原检测试剂盒等等，感觉这项工作很伟大，能帮助别人。</w:t>
      </w:r>
    </w:p>
    <w:p w:rsidR="00663657" w:rsidRDefault="00492A08">
      <w:pPr>
        <w:spacing w:line="400" w:lineRule="exact"/>
        <w:ind w:firstLineChars="200" w:firstLine="560"/>
        <w:jc w:val="left"/>
        <w:rPr>
          <w:rFonts w:asciiTheme="minorEastAsia" w:hAnsiTheme="minorEastAsia"/>
          <w:sz w:val="28"/>
          <w:szCs w:val="28"/>
        </w:rPr>
      </w:pPr>
      <w:r>
        <w:rPr>
          <w:rFonts w:asciiTheme="minorEastAsia" w:hAnsiTheme="minorEastAsia" w:hint="eastAsia"/>
          <w:sz w:val="28"/>
          <w:szCs w:val="28"/>
        </w:rPr>
        <w:lastRenderedPageBreak/>
        <w:t>师：让我们来看看她拍摄妈妈在小区当志愿者的视频。瞧，那忙碌的身影。（播放视频）</w:t>
      </w:r>
    </w:p>
    <w:p w:rsidR="00663657" w:rsidRDefault="00492A08">
      <w:pPr>
        <w:spacing w:line="400" w:lineRule="exact"/>
        <w:ind w:firstLineChars="200" w:firstLine="560"/>
        <w:jc w:val="left"/>
        <w:rPr>
          <w:rFonts w:asciiTheme="minorEastAsia" w:hAnsiTheme="minorEastAsia"/>
          <w:sz w:val="28"/>
          <w:szCs w:val="28"/>
        </w:rPr>
      </w:pPr>
      <w:r>
        <w:rPr>
          <w:rFonts w:asciiTheme="minorEastAsia" w:hAnsiTheme="minorEastAsia" w:hint="eastAsia"/>
          <w:sz w:val="28"/>
          <w:szCs w:val="28"/>
        </w:rPr>
        <w:t>师：原来你是受到了妈妈的感染才订下的目标。教师也很佩服你的妈妈，这样无私奉献。其实，在这次的疫情中还有很多不同岗位的人也在默默地贡献着自己的力量，同心守“沪”。我们要心怀感恩，向他们学习，在居家期间也成为一名合格的守“沪”者，用自己的行动宅家战“疫”。</w:t>
      </w:r>
    </w:p>
    <w:p w:rsidR="00663657" w:rsidRDefault="00492A08">
      <w:pPr>
        <w:spacing w:line="400" w:lineRule="exact"/>
        <w:ind w:firstLineChars="200" w:firstLine="560"/>
        <w:jc w:val="left"/>
        <w:rPr>
          <w:rFonts w:asciiTheme="minorEastAsia" w:hAnsiTheme="minorEastAsia"/>
          <w:sz w:val="28"/>
          <w:szCs w:val="28"/>
        </w:rPr>
      </w:pPr>
      <w:r>
        <w:rPr>
          <w:rFonts w:asciiTheme="minorEastAsia" w:hAnsiTheme="minorEastAsia" w:hint="eastAsia"/>
          <w:sz w:val="28"/>
          <w:szCs w:val="28"/>
        </w:rPr>
        <w:t>在本节课的线上教学中，我先让学生找到感兴趣的职业并发布在班级圈，为接下来的口语交际教学作铺垫</w:t>
      </w:r>
      <w:r>
        <w:rPr>
          <w:rFonts w:asciiTheme="minorEastAsia" w:hAnsiTheme="minorEastAsia" w:hint="eastAsia"/>
          <w:sz w:val="28"/>
          <w:szCs w:val="28"/>
        </w:rPr>
        <w:t>。课上则请学生分享自己认识这些职业的渠道，勾起他们的记忆，这样在随后的交流环节就能自然而然地联系自己现在所处的生活环境</w:t>
      </w:r>
      <w:r>
        <w:rPr>
          <w:rFonts w:asciiTheme="minorEastAsia" w:hAnsiTheme="minorEastAsia" w:hint="eastAsia"/>
          <w:sz w:val="28"/>
          <w:szCs w:val="28"/>
        </w:rPr>
        <w:t>，</w:t>
      </w:r>
      <w:r>
        <w:rPr>
          <w:rFonts w:asciiTheme="minorEastAsia" w:hAnsiTheme="minorEastAsia" w:hint="eastAsia"/>
          <w:sz w:val="28"/>
          <w:szCs w:val="28"/>
        </w:rPr>
        <w:t>并围绕近期的一些生活经历，主动向大家分享自己的目标。而不是在线上口语交际课上看着教材上的图片，不想说、不敢说，在线课堂氛围沉闷，达不到锻炼学生口语表达能力的教学目的。其实，在线上居家教学期间学生真实的生活就是最好的教学资源，教师要善于运用钉钉平台搜集学生居家学习生活的各方面，优化自己的线上课堂教学设计，从而更好地帮助他们在线上语文课程中找到自己人生的发展方向。</w:t>
      </w:r>
    </w:p>
    <w:p w:rsidR="00663657" w:rsidRDefault="00492A08">
      <w:pPr>
        <w:spacing w:line="400" w:lineRule="exact"/>
        <w:ind w:firstLineChars="200" w:firstLine="560"/>
        <w:jc w:val="left"/>
        <w:rPr>
          <w:rFonts w:asciiTheme="minorEastAsia" w:hAnsiTheme="minorEastAsia"/>
          <w:sz w:val="24"/>
          <w:szCs w:val="28"/>
        </w:rPr>
      </w:pPr>
      <w:r>
        <w:rPr>
          <w:rFonts w:asciiTheme="minorEastAsia" w:hAnsiTheme="minorEastAsia" w:hint="eastAsia"/>
          <w:sz w:val="28"/>
          <w:szCs w:val="28"/>
        </w:rPr>
        <w:t>作为一名青年教师，我将继续在</w:t>
      </w:r>
      <w:r>
        <w:rPr>
          <w:rFonts w:asciiTheme="minorEastAsia" w:hAnsiTheme="minorEastAsia" w:hint="eastAsia"/>
          <w:sz w:val="28"/>
          <w:szCs w:val="28"/>
        </w:rPr>
        <w:t>接下来的线上教学中不断摸索，丰富线上教学手段，精心设计在线课堂，优化线上评价方式，从而提高线上教学质量，让学生学有所得，学有所获，学有所长。</w:t>
      </w:r>
    </w:p>
    <w:p w:rsidR="002A79C5" w:rsidRDefault="00492A08" w:rsidP="002A79C5">
      <w:pPr>
        <w:spacing w:line="400" w:lineRule="exact"/>
        <w:ind w:firstLineChars="1200" w:firstLine="3360"/>
        <w:jc w:val="right"/>
        <w:rPr>
          <w:rFonts w:asciiTheme="minorEastAsia" w:hAnsiTheme="minorEastAsia" w:hint="eastAsia"/>
          <w:sz w:val="28"/>
          <w:szCs w:val="28"/>
        </w:rPr>
      </w:pPr>
      <w:r>
        <w:rPr>
          <w:rFonts w:asciiTheme="minorEastAsia" w:hAnsiTheme="minorEastAsia" w:hint="eastAsia"/>
          <w:sz w:val="28"/>
          <w:szCs w:val="28"/>
        </w:rPr>
        <w:t>发</w:t>
      </w:r>
      <w:bookmarkStart w:id="0" w:name="_GoBack"/>
      <w:bookmarkEnd w:id="0"/>
      <w:r w:rsidR="002A79C5">
        <w:rPr>
          <w:rFonts w:asciiTheme="minorEastAsia" w:hAnsiTheme="minorEastAsia" w:hint="eastAsia"/>
          <w:sz w:val="28"/>
          <w:szCs w:val="28"/>
        </w:rPr>
        <w:t>表日</w:t>
      </w:r>
      <w:r>
        <w:rPr>
          <w:rFonts w:asciiTheme="minorEastAsia" w:hAnsiTheme="minorEastAsia" w:hint="eastAsia"/>
          <w:sz w:val="28"/>
          <w:szCs w:val="28"/>
        </w:rPr>
        <w:t>期：</w:t>
      </w:r>
    </w:p>
    <w:p w:rsidR="00663657" w:rsidRDefault="00492A08" w:rsidP="002A79C5">
      <w:pPr>
        <w:spacing w:line="400" w:lineRule="exact"/>
        <w:ind w:firstLineChars="1200" w:firstLine="3360"/>
        <w:jc w:val="right"/>
        <w:rPr>
          <w:rFonts w:asciiTheme="minorEastAsia" w:hAnsiTheme="minorEastAsia"/>
          <w:sz w:val="28"/>
          <w:szCs w:val="28"/>
        </w:rPr>
      </w:pPr>
      <w:r>
        <w:rPr>
          <w:rFonts w:asciiTheme="minorEastAsia" w:hAnsiTheme="minorEastAsia" w:hint="eastAsia"/>
          <w:sz w:val="28"/>
          <w:szCs w:val="28"/>
        </w:rPr>
        <w:t>2022</w:t>
      </w:r>
      <w:r>
        <w:rPr>
          <w:rFonts w:asciiTheme="minorEastAsia" w:hAnsiTheme="minorEastAsia" w:hint="eastAsia"/>
          <w:sz w:val="28"/>
          <w:szCs w:val="28"/>
        </w:rPr>
        <w:t>年</w:t>
      </w:r>
      <w:r>
        <w:rPr>
          <w:rFonts w:asciiTheme="minorEastAsia" w:hAnsiTheme="minorEastAsia" w:hint="eastAsia"/>
          <w:sz w:val="28"/>
          <w:szCs w:val="28"/>
        </w:rPr>
        <w:t>12</w:t>
      </w:r>
      <w:r>
        <w:rPr>
          <w:rFonts w:asciiTheme="minorEastAsia" w:hAnsiTheme="minorEastAsia" w:hint="eastAsia"/>
          <w:sz w:val="28"/>
          <w:szCs w:val="28"/>
        </w:rPr>
        <w:t>月</w:t>
      </w:r>
      <w:r>
        <w:rPr>
          <w:rFonts w:asciiTheme="minorEastAsia" w:hAnsiTheme="minorEastAsia" w:hint="eastAsia"/>
          <w:sz w:val="28"/>
          <w:szCs w:val="28"/>
        </w:rPr>
        <w:t>26</w:t>
      </w:r>
      <w:r>
        <w:rPr>
          <w:rFonts w:asciiTheme="minorEastAsia" w:hAnsiTheme="minorEastAsia" w:hint="eastAsia"/>
          <w:sz w:val="28"/>
          <w:szCs w:val="28"/>
        </w:rPr>
        <w:t>日</w:t>
      </w:r>
    </w:p>
    <w:sectPr w:rsidR="00663657" w:rsidSect="00663657">
      <w:footerReference w:type="default" r:id="rId6"/>
      <w:pgSz w:w="11906" w:h="16838"/>
      <w:pgMar w:top="1417" w:right="1417" w:bottom="1417" w:left="1417" w:header="851" w:footer="850"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2A08" w:rsidRDefault="00492A08" w:rsidP="00663657">
      <w:r>
        <w:separator/>
      </w:r>
    </w:p>
  </w:endnote>
  <w:endnote w:type="continuationSeparator" w:id="0">
    <w:p w:rsidR="00492A08" w:rsidRDefault="00492A08" w:rsidP="0066365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18257275"/>
    </w:sdtPr>
    <w:sdtContent>
      <w:p w:rsidR="00663657" w:rsidRDefault="00663657">
        <w:pPr>
          <w:pStyle w:val="a4"/>
          <w:jc w:val="center"/>
        </w:pPr>
        <w:r>
          <w:fldChar w:fldCharType="begin"/>
        </w:r>
        <w:r w:rsidR="00492A08">
          <w:instrText>PAGE   \* MERGEFORMAT</w:instrText>
        </w:r>
        <w:r>
          <w:fldChar w:fldCharType="separate"/>
        </w:r>
        <w:r w:rsidR="002A79C5" w:rsidRPr="002A79C5">
          <w:rPr>
            <w:noProof/>
            <w:lang w:val="zh-CN"/>
          </w:rPr>
          <w:t>5</w:t>
        </w:r>
        <w:r>
          <w:fldChar w:fldCharType="end"/>
        </w:r>
      </w:p>
    </w:sdtContent>
  </w:sdt>
  <w:p w:rsidR="00663657" w:rsidRDefault="0066365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2A08" w:rsidRDefault="00492A08" w:rsidP="00663657">
      <w:r>
        <w:separator/>
      </w:r>
    </w:p>
  </w:footnote>
  <w:footnote w:type="continuationSeparator" w:id="0">
    <w:p w:rsidR="00492A08" w:rsidRDefault="00492A08" w:rsidP="0066365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zZjYWU3MjYyN2M1ZDczYzIxZDFlOGM5NDk5MmZmOWQifQ=="/>
  </w:docVars>
  <w:rsids>
    <w:rsidRoot w:val="00222D60"/>
    <w:rsid w:val="00006DF4"/>
    <w:rsid w:val="00020972"/>
    <w:rsid w:val="00034A9B"/>
    <w:rsid w:val="000402D4"/>
    <w:rsid w:val="00053365"/>
    <w:rsid w:val="000568E7"/>
    <w:rsid w:val="00067488"/>
    <w:rsid w:val="00090E3B"/>
    <w:rsid w:val="000A04D6"/>
    <w:rsid w:val="000A4D8B"/>
    <w:rsid w:val="000A5409"/>
    <w:rsid w:val="000A7DFE"/>
    <w:rsid w:val="0010436C"/>
    <w:rsid w:val="00105F84"/>
    <w:rsid w:val="001401CA"/>
    <w:rsid w:val="00140D07"/>
    <w:rsid w:val="00143492"/>
    <w:rsid w:val="00147B95"/>
    <w:rsid w:val="0015656B"/>
    <w:rsid w:val="001611CE"/>
    <w:rsid w:val="00161FC0"/>
    <w:rsid w:val="00163E7A"/>
    <w:rsid w:val="001828B8"/>
    <w:rsid w:val="001B5C97"/>
    <w:rsid w:val="001C1B82"/>
    <w:rsid w:val="001C6F6E"/>
    <w:rsid w:val="0022012D"/>
    <w:rsid w:val="00222C64"/>
    <w:rsid w:val="00222D60"/>
    <w:rsid w:val="002376BF"/>
    <w:rsid w:val="00264B34"/>
    <w:rsid w:val="00267E19"/>
    <w:rsid w:val="00270F7B"/>
    <w:rsid w:val="00275F4F"/>
    <w:rsid w:val="002A38F8"/>
    <w:rsid w:val="002A79C5"/>
    <w:rsid w:val="002B76AE"/>
    <w:rsid w:val="002D4E1E"/>
    <w:rsid w:val="00310AA2"/>
    <w:rsid w:val="003200CC"/>
    <w:rsid w:val="00331AE7"/>
    <w:rsid w:val="00334044"/>
    <w:rsid w:val="00337212"/>
    <w:rsid w:val="00366499"/>
    <w:rsid w:val="00371BC9"/>
    <w:rsid w:val="0038200F"/>
    <w:rsid w:val="0038450D"/>
    <w:rsid w:val="00393B6E"/>
    <w:rsid w:val="003A1707"/>
    <w:rsid w:val="003A3053"/>
    <w:rsid w:val="003C1070"/>
    <w:rsid w:val="003E43F7"/>
    <w:rsid w:val="003F29F4"/>
    <w:rsid w:val="00407472"/>
    <w:rsid w:val="00414F75"/>
    <w:rsid w:val="00430E0D"/>
    <w:rsid w:val="0044599A"/>
    <w:rsid w:val="004610DE"/>
    <w:rsid w:val="00461671"/>
    <w:rsid w:val="004733B6"/>
    <w:rsid w:val="004833E2"/>
    <w:rsid w:val="00492A08"/>
    <w:rsid w:val="00494870"/>
    <w:rsid w:val="00494ED6"/>
    <w:rsid w:val="004969F0"/>
    <w:rsid w:val="004A7B18"/>
    <w:rsid w:val="004B4EC1"/>
    <w:rsid w:val="004C3D5B"/>
    <w:rsid w:val="004D0ECC"/>
    <w:rsid w:val="004D26C2"/>
    <w:rsid w:val="004E3ED2"/>
    <w:rsid w:val="00502087"/>
    <w:rsid w:val="0053654A"/>
    <w:rsid w:val="00540A3D"/>
    <w:rsid w:val="00582942"/>
    <w:rsid w:val="005829ED"/>
    <w:rsid w:val="0058349E"/>
    <w:rsid w:val="00586ABF"/>
    <w:rsid w:val="0059309A"/>
    <w:rsid w:val="005A2EE5"/>
    <w:rsid w:val="005A4944"/>
    <w:rsid w:val="005C31B1"/>
    <w:rsid w:val="005F6EA1"/>
    <w:rsid w:val="0060116D"/>
    <w:rsid w:val="00610C53"/>
    <w:rsid w:val="00613D51"/>
    <w:rsid w:val="00617084"/>
    <w:rsid w:val="00625E6D"/>
    <w:rsid w:val="00642C9F"/>
    <w:rsid w:val="00654ED7"/>
    <w:rsid w:val="006550ED"/>
    <w:rsid w:val="0066263A"/>
    <w:rsid w:val="00663657"/>
    <w:rsid w:val="006658FF"/>
    <w:rsid w:val="006857B9"/>
    <w:rsid w:val="0069335D"/>
    <w:rsid w:val="00697511"/>
    <w:rsid w:val="006A460E"/>
    <w:rsid w:val="006B00CC"/>
    <w:rsid w:val="006C4E90"/>
    <w:rsid w:val="006C6F26"/>
    <w:rsid w:val="006E1B97"/>
    <w:rsid w:val="00724511"/>
    <w:rsid w:val="00730A7E"/>
    <w:rsid w:val="0073504C"/>
    <w:rsid w:val="007548EF"/>
    <w:rsid w:val="00775BDA"/>
    <w:rsid w:val="00787F65"/>
    <w:rsid w:val="00794FEE"/>
    <w:rsid w:val="007A5387"/>
    <w:rsid w:val="007B0139"/>
    <w:rsid w:val="007D1B64"/>
    <w:rsid w:val="007D49F4"/>
    <w:rsid w:val="007E2A4D"/>
    <w:rsid w:val="008120F1"/>
    <w:rsid w:val="00813F39"/>
    <w:rsid w:val="00817098"/>
    <w:rsid w:val="008170F2"/>
    <w:rsid w:val="00830453"/>
    <w:rsid w:val="008307A4"/>
    <w:rsid w:val="00872D6F"/>
    <w:rsid w:val="00877C12"/>
    <w:rsid w:val="008B4E7B"/>
    <w:rsid w:val="008D4852"/>
    <w:rsid w:val="008E3978"/>
    <w:rsid w:val="00904460"/>
    <w:rsid w:val="00910EC3"/>
    <w:rsid w:val="00920DF0"/>
    <w:rsid w:val="00945765"/>
    <w:rsid w:val="00952C3E"/>
    <w:rsid w:val="00964A0C"/>
    <w:rsid w:val="0097268F"/>
    <w:rsid w:val="0098465F"/>
    <w:rsid w:val="0099038C"/>
    <w:rsid w:val="00996426"/>
    <w:rsid w:val="009B0371"/>
    <w:rsid w:val="009B0386"/>
    <w:rsid w:val="009C7884"/>
    <w:rsid w:val="009E3701"/>
    <w:rsid w:val="009F04DF"/>
    <w:rsid w:val="009F155C"/>
    <w:rsid w:val="009F2C4D"/>
    <w:rsid w:val="009F5408"/>
    <w:rsid w:val="009F6B2A"/>
    <w:rsid w:val="00A06A25"/>
    <w:rsid w:val="00A25424"/>
    <w:rsid w:val="00A31C23"/>
    <w:rsid w:val="00A42AAE"/>
    <w:rsid w:val="00A45FA0"/>
    <w:rsid w:val="00A5062F"/>
    <w:rsid w:val="00A51D6D"/>
    <w:rsid w:val="00A57EA6"/>
    <w:rsid w:val="00A75FFB"/>
    <w:rsid w:val="00A87A6A"/>
    <w:rsid w:val="00AA5C64"/>
    <w:rsid w:val="00AB282E"/>
    <w:rsid w:val="00AC5914"/>
    <w:rsid w:val="00AC5B79"/>
    <w:rsid w:val="00AC68E4"/>
    <w:rsid w:val="00AF4517"/>
    <w:rsid w:val="00B020D2"/>
    <w:rsid w:val="00B155F0"/>
    <w:rsid w:val="00B34FCD"/>
    <w:rsid w:val="00B4250B"/>
    <w:rsid w:val="00B5672E"/>
    <w:rsid w:val="00B60F0A"/>
    <w:rsid w:val="00B6632A"/>
    <w:rsid w:val="00B663AF"/>
    <w:rsid w:val="00B7378A"/>
    <w:rsid w:val="00B76B57"/>
    <w:rsid w:val="00B93124"/>
    <w:rsid w:val="00BE2EB8"/>
    <w:rsid w:val="00BE34A4"/>
    <w:rsid w:val="00BF64CA"/>
    <w:rsid w:val="00C01EC9"/>
    <w:rsid w:val="00C0380F"/>
    <w:rsid w:val="00C05C6D"/>
    <w:rsid w:val="00C15925"/>
    <w:rsid w:val="00C226B5"/>
    <w:rsid w:val="00C273AA"/>
    <w:rsid w:val="00C30A12"/>
    <w:rsid w:val="00C36521"/>
    <w:rsid w:val="00C3674F"/>
    <w:rsid w:val="00C509C4"/>
    <w:rsid w:val="00C640D8"/>
    <w:rsid w:val="00C84A0C"/>
    <w:rsid w:val="00C86A01"/>
    <w:rsid w:val="00C93DA4"/>
    <w:rsid w:val="00C96AC8"/>
    <w:rsid w:val="00CB36C8"/>
    <w:rsid w:val="00CB3AEC"/>
    <w:rsid w:val="00CB5891"/>
    <w:rsid w:val="00CE0B25"/>
    <w:rsid w:val="00CE3D49"/>
    <w:rsid w:val="00CE7298"/>
    <w:rsid w:val="00D02115"/>
    <w:rsid w:val="00D10EB7"/>
    <w:rsid w:val="00D266C9"/>
    <w:rsid w:val="00D35AF4"/>
    <w:rsid w:val="00D567E9"/>
    <w:rsid w:val="00D82027"/>
    <w:rsid w:val="00D83AC7"/>
    <w:rsid w:val="00D865A3"/>
    <w:rsid w:val="00D92404"/>
    <w:rsid w:val="00D93768"/>
    <w:rsid w:val="00DB1D3E"/>
    <w:rsid w:val="00DC0D9E"/>
    <w:rsid w:val="00DD19FC"/>
    <w:rsid w:val="00DE2711"/>
    <w:rsid w:val="00E04FC3"/>
    <w:rsid w:val="00E13810"/>
    <w:rsid w:val="00E3042F"/>
    <w:rsid w:val="00E3694E"/>
    <w:rsid w:val="00E53C51"/>
    <w:rsid w:val="00E56195"/>
    <w:rsid w:val="00E80D08"/>
    <w:rsid w:val="00E833A3"/>
    <w:rsid w:val="00E85BD9"/>
    <w:rsid w:val="00EA767E"/>
    <w:rsid w:val="00EA7C14"/>
    <w:rsid w:val="00ED266D"/>
    <w:rsid w:val="00ED4E70"/>
    <w:rsid w:val="00EE1A44"/>
    <w:rsid w:val="00EF30A3"/>
    <w:rsid w:val="00F05D52"/>
    <w:rsid w:val="00F20E9B"/>
    <w:rsid w:val="00F31451"/>
    <w:rsid w:val="00F3302E"/>
    <w:rsid w:val="00F351F1"/>
    <w:rsid w:val="00F360F9"/>
    <w:rsid w:val="00FA0E92"/>
    <w:rsid w:val="00FB6D5E"/>
    <w:rsid w:val="00FC32C6"/>
    <w:rsid w:val="00FC3DF7"/>
    <w:rsid w:val="00FC459B"/>
    <w:rsid w:val="00FD1367"/>
    <w:rsid w:val="00FD218E"/>
    <w:rsid w:val="00FD7069"/>
    <w:rsid w:val="00FF182C"/>
    <w:rsid w:val="05DA726D"/>
    <w:rsid w:val="08532447"/>
    <w:rsid w:val="09A622A3"/>
    <w:rsid w:val="0F035167"/>
    <w:rsid w:val="10D56232"/>
    <w:rsid w:val="18725460"/>
    <w:rsid w:val="209A7D9D"/>
    <w:rsid w:val="26424AF4"/>
    <w:rsid w:val="2AD3637F"/>
    <w:rsid w:val="31D153B5"/>
    <w:rsid w:val="3A850402"/>
    <w:rsid w:val="3C004B7A"/>
    <w:rsid w:val="3F817E92"/>
    <w:rsid w:val="4C1C7AAB"/>
    <w:rsid w:val="4C746529"/>
    <w:rsid w:val="4EE70E08"/>
    <w:rsid w:val="505F1235"/>
    <w:rsid w:val="5ABA4050"/>
    <w:rsid w:val="5E8C6287"/>
    <w:rsid w:val="5FC90B32"/>
    <w:rsid w:val="60165E39"/>
    <w:rsid w:val="6E202D0F"/>
    <w:rsid w:val="6FC819E4"/>
    <w:rsid w:val="7AA535C3"/>
    <w:rsid w:val="7C6865B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Body Text"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365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663657"/>
    <w:rPr>
      <w:sz w:val="18"/>
      <w:szCs w:val="18"/>
    </w:rPr>
  </w:style>
  <w:style w:type="paragraph" w:styleId="a4">
    <w:name w:val="footer"/>
    <w:basedOn w:val="a"/>
    <w:link w:val="Char0"/>
    <w:uiPriority w:val="99"/>
    <w:unhideWhenUsed/>
    <w:qFormat/>
    <w:rsid w:val="00663657"/>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663657"/>
    <w:pPr>
      <w:pBdr>
        <w:bottom w:val="single" w:sz="6" w:space="1" w:color="auto"/>
      </w:pBdr>
      <w:tabs>
        <w:tab w:val="center" w:pos="4153"/>
        <w:tab w:val="right" w:pos="8306"/>
      </w:tabs>
      <w:snapToGrid w:val="0"/>
      <w:jc w:val="center"/>
    </w:pPr>
    <w:rPr>
      <w:sz w:val="18"/>
      <w:szCs w:val="18"/>
    </w:rPr>
  </w:style>
  <w:style w:type="character" w:styleId="a6">
    <w:name w:val="Emphasis"/>
    <w:basedOn w:val="a0"/>
    <w:uiPriority w:val="20"/>
    <w:qFormat/>
    <w:rsid w:val="00663657"/>
    <w:rPr>
      <w:i/>
      <w:iCs/>
    </w:rPr>
  </w:style>
  <w:style w:type="character" w:customStyle="1" w:styleId="Char1">
    <w:name w:val="页眉 Char"/>
    <w:basedOn w:val="a0"/>
    <w:link w:val="a5"/>
    <w:uiPriority w:val="99"/>
    <w:qFormat/>
    <w:rsid w:val="00663657"/>
    <w:rPr>
      <w:sz w:val="18"/>
      <w:szCs w:val="18"/>
    </w:rPr>
  </w:style>
  <w:style w:type="character" w:customStyle="1" w:styleId="Char0">
    <w:name w:val="页脚 Char"/>
    <w:basedOn w:val="a0"/>
    <w:link w:val="a4"/>
    <w:uiPriority w:val="99"/>
    <w:qFormat/>
    <w:rsid w:val="00663657"/>
    <w:rPr>
      <w:sz w:val="18"/>
      <w:szCs w:val="18"/>
    </w:rPr>
  </w:style>
  <w:style w:type="character" w:customStyle="1" w:styleId="Char">
    <w:name w:val="批注框文本 Char"/>
    <w:basedOn w:val="a0"/>
    <w:link w:val="a3"/>
    <w:uiPriority w:val="99"/>
    <w:semiHidden/>
    <w:qFormat/>
    <w:rsid w:val="00663657"/>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5</Pages>
  <Words>677</Words>
  <Characters>3862</Characters>
  <Application>Microsoft Office Word</Application>
  <DocSecurity>0</DocSecurity>
  <Lines>32</Lines>
  <Paragraphs>9</Paragraphs>
  <ScaleCrop>false</ScaleCrop>
  <Company/>
  <LinksUpToDate>false</LinksUpToDate>
  <CharactersWithSpaces>4530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142</cp:revision>
  <cp:lastPrinted>2023-04-17T11:25:00Z</cp:lastPrinted>
  <dcterms:created xsi:type="dcterms:W3CDTF">2022-04-26T02:25:00Z</dcterms:created>
  <dcterms:modified xsi:type="dcterms:W3CDTF">2023-04-18T05:46:00Z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C02839D55D2240439A0C58FE479516C5</vt:lpwstr>
  </property>
</Properties>
</file>